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E" w:rsidRPr="00783508" w:rsidRDefault="008705F3" w:rsidP="008705F3">
      <w:pPr>
        <w:tabs>
          <w:tab w:val="left" w:pos="9795"/>
        </w:tabs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7442835</wp:posOffset>
            </wp:positionH>
            <wp:positionV relativeFrom="paragraph">
              <wp:posOffset>-452838</wp:posOffset>
            </wp:positionV>
            <wp:extent cx="1657350" cy="1474554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7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ab/>
      </w:r>
      <w:bookmarkStart w:id="0" w:name="_GoBack"/>
      <w:bookmarkEnd w:id="0"/>
    </w:p>
    <w:p w:rsidR="008F750E" w:rsidRPr="00913398" w:rsidRDefault="00783508" w:rsidP="008F750E">
      <w:pPr>
        <w:jc w:val="both"/>
        <w:rPr>
          <w:b/>
          <w:bCs/>
          <w:sz w:val="48"/>
          <w:szCs w:val="24"/>
          <w:lang w:val="lt-LT"/>
        </w:rPr>
      </w:pPr>
      <w:r w:rsidRPr="00913398">
        <w:rPr>
          <w:b/>
          <w:bCs/>
          <w:sz w:val="72"/>
          <w:szCs w:val="24"/>
          <w:lang w:val="lt-LT"/>
        </w:rPr>
        <w:t>2015</w:t>
      </w:r>
      <w:r w:rsidRPr="00913398">
        <w:rPr>
          <w:b/>
          <w:bCs/>
          <w:sz w:val="44"/>
          <w:szCs w:val="24"/>
          <w:lang w:val="lt-LT"/>
        </w:rPr>
        <w:t xml:space="preserve"> </w:t>
      </w:r>
      <w:r w:rsidRPr="00913398">
        <w:rPr>
          <w:b/>
          <w:bCs/>
          <w:sz w:val="48"/>
          <w:szCs w:val="24"/>
          <w:lang w:val="lt-LT"/>
        </w:rPr>
        <w:t>M.     DALYVAUTA VARŽYBOSE</w:t>
      </w:r>
    </w:p>
    <w:p w:rsidR="00783508" w:rsidRPr="00783508" w:rsidRDefault="00783508" w:rsidP="008F750E">
      <w:pPr>
        <w:jc w:val="both"/>
        <w:rPr>
          <w:b/>
          <w:bCs/>
          <w:sz w:val="24"/>
          <w:szCs w:val="24"/>
          <w:lang w:val="lt-L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67"/>
        <w:gridCol w:w="4867"/>
      </w:tblGrid>
      <w:tr w:rsidR="008F750E" w:rsidRPr="00913398" w:rsidTr="00B16FAD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E" w:rsidRPr="00913398" w:rsidRDefault="008F750E" w:rsidP="00783508">
            <w:pPr>
              <w:jc w:val="center"/>
              <w:rPr>
                <w:b/>
                <w:sz w:val="40"/>
                <w:szCs w:val="24"/>
                <w:lang w:val="lt-LT"/>
              </w:rPr>
            </w:pPr>
            <w:r w:rsidRPr="00913398">
              <w:rPr>
                <w:b/>
                <w:sz w:val="40"/>
                <w:szCs w:val="24"/>
                <w:lang w:val="lt-LT"/>
              </w:rPr>
              <w:t>Miesto (rajono)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E" w:rsidRPr="00913398" w:rsidRDefault="008F750E" w:rsidP="00783508">
            <w:pPr>
              <w:jc w:val="center"/>
              <w:rPr>
                <w:b/>
                <w:sz w:val="40"/>
                <w:szCs w:val="24"/>
                <w:lang w:val="lt-LT"/>
              </w:rPr>
            </w:pPr>
            <w:r w:rsidRPr="00913398">
              <w:rPr>
                <w:b/>
                <w:sz w:val="40"/>
                <w:szCs w:val="24"/>
                <w:lang w:val="lt-LT"/>
              </w:rPr>
              <w:t>Respublikoje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E" w:rsidRPr="00913398" w:rsidRDefault="008F750E" w:rsidP="00783508">
            <w:pPr>
              <w:jc w:val="center"/>
              <w:rPr>
                <w:b/>
                <w:sz w:val="40"/>
                <w:szCs w:val="24"/>
                <w:lang w:val="lt-LT"/>
              </w:rPr>
            </w:pPr>
            <w:r w:rsidRPr="00913398">
              <w:rPr>
                <w:b/>
                <w:sz w:val="40"/>
                <w:szCs w:val="24"/>
                <w:lang w:val="lt-LT"/>
              </w:rPr>
              <w:t>Tarptautiniuose</w:t>
            </w:r>
          </w:p>
        </w:tc>
      </w:tr>
    </w:tbl>
    <w:p w:rsidR="00B16FAD" w:rsidRPr="00913398" w:rsidRDefault="00B16FAD">
      <w:pPr>
        <w:rPr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34"/>
        <w:gridCol w:w="2433"/>
        <w:gridCol w:w="2434"/>
        <w:gridCol w:w="2433"/>
        <w:gridCol w:w="2434"/>
      </w:tblGrid>
      <w:tr w:rsidR="008F750E" w:rsidRPr="00913398" w:rsidTr="00B16FAD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50E" w:rsidRPr="00913398" w:rsidRDefault="008F750E" w:rsidP="00783508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Dalyvavusių skaičius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50E" w:rsidRPr="00913398" w:rsidRDefault="008F750E" w:rsidP="00783508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Nugalėtojų skaičius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50E" w:rsidRPr="00913398" w:rsidRDefault="008F750E" w:rsidP="00783508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Dalyvavusių skaičius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50E" w:rsidRPr="00913398" w:rsidRDefault="008F750E" w:rsidP="00783508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Nugalėtojų ir prizininkų skaičius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50E" w:rsidRPr="00913398" w:rsidRDefault="008F750E" w:rsidP="00783508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Dalyvavusių skaičius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50E" w:rsidRPr="00913398" w:rsidRDefault="008F750E" w:rsidP="00783508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Nugalėtojų  ir prizininkų skaičius</w:t>
            </w:r>
          </w:p>
        </w:tc>
      </w:tr>
      <w:tr w:rsidR="008F750E" w:rsidRPr="008F750E" w:rsidTr="00B16FAD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E" w:rsidRPr="00913398" w:rsidRDefault="008F750E" w:rsidP="008F750E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1050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E" w:rsidRPr="00913398" w:rsidRDefault="008F750E" w:rsidP="008F750E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185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E" w:rsidRPr="00913398" w:rsidRDefault="008F750E" w:rsidP="008F750E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655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E" w:rsidRPr="00913398" w:rsidRDefault="008F750E" w:rsidP="008F750E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80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E" w:rsidRPr="00913398" w:rsidRDefault="008F750E" w:rsidP="008F750E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68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E" w:rsidRPr="00913398" w:rsidRDefault="008F750E" w:rsidP="008F750E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15</w:t>
            </w:r>
          </w:p>
        </w:tc>
      </w:tr>
    </w:tbl>
    <w:p w:rsidR="00783508" w:rsidRDefault="00783508" w:rsidP="005D3670">
      <w:pPr>
        <w:tabs>
          <w:tab w:val="left" w:pos="2235"/>
        </w:tabs>
        <w:rPr>
          <w:sz w:val="56"/>
          <w:szCs w:val="56"/>
        </w:rPr>
      </w:pPr>
    </w:p>
    <w:p w:rsidR="00783508" w:rsidRPr="00913398" w:rsidRDefault="00783508" w:rsidP="00783508">
      <w:pPr>
        <w:jc w:val="both"/>
        <w:rPr>
          <w:b/>
          <w:sz w:val="48"/>
          <w:szCs w:val="24"/>
          <w:lang w:val="lt-LT"/>
        </w:rPr>
      </w:pPr>
      <w:r w:rsidRPr="00913398">
        <w:rPr>
          <w:b/>
          <w:sz w:val="72"/>
          <w:szCs w:val="24"/>
          <w:lang w:val="lt-LT"/>
        </w:rPr>
        <w:t>2015</w:t>
      </w:r>
      <w:r w:rsidRPr="00913398">
        <w:rPr>
          <w:b/>
          <w:sz w:val="48"/>
          <w:szCs w:val="24"/>
          <w:lang w:val="lt-LT"/>
        </w:rPr>
        <w:t xml:space="preserve"> M. ORGANIZUOTA VARŽYBŲ  IR  JOSE  DALYVAUTA</w:t>
      </w:r>
    </w:p>
    <w:p w:rsidR="00783508" w:rsidRDefault="00783508" w:rsidP="00783508">
      <w:pPr>
        <w:jc w:val="both"/>
        <w:rPr>
          <w:b/>
          <w:sz w:val="24"/>
          <w:szCs w:val="24"/>
          <w:lang w:val="lt-L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2839"/>
        <w:gridCol w:w="2507"/>
        <w:gridCol w:w="3040"/>
        <w:gridCol w:w="2193"/>
        <w:gridCol w:w="2350"/>
      </w:tblGrid>
      <w:tr w:rsidR="00B16FAD" w:rsidTr="00B16FAD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AD" w:rsidRPr="00B16FAD" w:rsidRDefault="00783508" w:rsidP="00B16FAD">
            <w:pPr>
              <w:jc w:val="center"/>
              <w:rPr>
                <w:b/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Organizuota </w:t>
            </w:r>
            <w:r w:rsidRPr="00B16FAD">
              <w:rPr>
                <w:b/>
                <w:sz w:val="40"/>
                <w:szCs w:val="24"/>
                <w:lang w:val="lt-LT"/>
              </w:rPr>
              <w:t>tarptautinių</w:t>
            </w:r>
          </w:p>
          <w:p w:rsidR="00783508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>renginių (skaičius)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Dalyvauta </w:t>
            </w:r>
            <w:r w:rsidRPr="00B16FAD">
              <w:rPr>
                <w:b/>
                <w:sz w:val="40"/>
                <w:szCs w:val="24"/>
                <w:lang w:val="lt-LT"/>
              </w:rPr>
              <w:t>tarptautiniuose</w:t>
            </w:r>
            <w:r w:rsidRPr="00B16FAD">
              <w:rPr>
                <w:sz w:val="40"/>
                <w:szCs w:val="24"/>
                <w:lang w:val="lt-LT"/>
              </w:rPr>
              <w:t xml:space="preserve"> renginiuose (skaičius)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Organizuota </w:t>
            </w:r>
            <w:r w:rsidRPr="00B16FAD">
              <w:rPr>
                <w:b/>
                <w:sz w:val="40"/>
                <w:szCs w:val="24"/>
                <w:lang w:val="lt-LT"/>
              </w:rPr>
              <w:t>respublikinių</w:t>
            </w:r>
          </w:p>
          <w:p w:rsidR="00783508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>renginių (skaičius)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Dalyvauta </w:t>
            </w:r>
            <w:r w:rsidRPr="00B16FAD">
              <w:rPr>
                <w:b/>
                <w:sz w:val="40"/>
                <w:szCs w:val="24"/>
                <w:lang w:val="lt-LT"/>
              </w:rPr>
              <w:t>respublikiniuose</w:t>
            </w:r>
            <w:r w:rsidRPr="00B16FAD">
              <w:rPr>
                <w:sz w:val="40"/>
                <w:szCs w:val="24"/>
                <w:lang w:val="lt-LT"/>
              </w:rPr>
              <w:t xml:space="preserve"> renginiuose (skaičius)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AD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>Organizuota</w:t>
            </w:r>
          </w:p>
          <w:p w:rsidR="00B16FAD" w:rsidRPr="00B16FAD" w:rsidRDefault="00B16FAD" w:rsidP="00B16FAD">
            <w:pPr>
              <w:jc w:val="center"/>
              <w:rPr>
                <w:b/>
                <w:sz w:val="40"/>
                <w:szCs w:val="24"/>
                <w:lang w:val="lt-LT"/>
              </w:rPr>
            </w:pPr>
            <w:r w:rsidRPr="00B16FAD">
              <w:rPr>
                <w:b/>
                <w:sz w:val="40"/>
                <w:szCs w:val="24"/>
                <w:lang w:val="lt-LT"/>
              </w:rPr>
              <w:t>r</w:t>
            </w:r>
            <w:r w:rsidR="00783508" w:rsidRPr="00B16FAD">
              <w:rPr>
                <w:b/>
                <w:sz w:val="40"/>
                <w:szCs w:val="24"/>
                <w:lang w:val="lt-LT"/>
              </w:rPr>
              <w:t>ajoninių</w:t>
            </w:r>
          </w:p>
          <w:p w:rsidR="00783508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>renginių</w:t>
            </w:r>
            <w:r w:rsidR="00B16FAD" w:rsidRPr="00B16FAD">
              <w:rPr>
                <w:sz w:val="40"/>
                <w:szCs w:val="24"/>
                <w:lang w:val="lt-LT"/>
              </w:rPr>
              <w:t xml:space="preserve"> (skaičius)</w:t>
            </w:r>
          </w:p>
          <w:p w:rsidR="00783508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Dalyvauta </w:t>
            </w:r>
            <w:r w:rsidRPr="00B16FAD">
              <w:rPr>
                <w:b/>
                <w:sz w:val="40"/>
                <w:szCs w:val="24"/>
                <w:lang w:val="lt-LT"/>
              </w:rPr>
              <w:t>rajoniniuose</w:t>
            </w:r>
            <w:r w:rsidRPr="00B16FAD">
              <w:rPr>
                <w:sz w:val="40"/>
                <w:szCs w:val="24"/>
                <w:lang w:val="lt-LT"/>
              </w:rPr>
              <w:t xml:space="preserve"> renginiuose</w:t>
            </w:r>
            <w:r w:rsidR="00B16FAD" w:rsidRPr="00B16FAD">
              <w:rPr>
                <w:sz w:val="40"/>
                <w:szCs w:val="24"/>
                <w:lang w:val="lt-LT"/>
              </w:rPr>
              <w:t xml:space="preserve"> (skaičius)</w:t>
            </w:r>
          </w:p>
          <w:p w:rsidR="00783508" w:rsidRPr="00B16FAD" w:rsidRDefault="00783508" w:rsidP="00B16FAD">
            <w:pPr>
              <w:jc w:val="center"/>
              <w:rPr>
                <w:sz w:val="40"/>
                <w:szCs w:val="24"/>
                <w:lang w:val="lt-LT"/>
              </w:rPr>
            </w:pPr>
          </w:p>
        </w:tc>
      </w:tr>
      <w:tr w:rsidR="00B16FAD" w:rsidTr="00B16FAD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913398" w:rsidRDefault="00783508" w:rsidP="00B16FAD">
            <w:pPr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913398" w:rsidRDefault="00783508" w:rsidP="00B16FAD">
            <w:pPr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913398" w:rsidRDefault="00783508" w:rsidP="00B16FAD">
            <w:pPr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41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913398" w:rsidRDefault="00783508" w:rsidP="00B16FAD">
            <w:pPr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913398" w:rsidRDefault="00783508" w:rsidP="00B16FAD">
            <w:pPr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51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8" w:rsidRPr="00913398" w:rsidRDefault="00783508" w:rsidP="00B16FAD">
            <w:pPr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51</w:t>
            </w:r>
          </w:p>
        </w:tc>
      </w:tr>
    </w:tbl>
    <w:p w:rsidR="008F750E" w:rsidRPr="00783508" w:rsidRDefault="008F750E" w:rsidP="00913398">
      <w:pPr>
        <w:rPr>
          <w:sz w:val="56"/>
          <w:szCs w:val="56"/>
        </w:rPr>
      </w:pPr>
    </w:p>
    <w:sectPr w:rsidR="008F750E" w:rsidRPr="00783508" w:rsidSect="00913398"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285"/>
    <w:multiLevelType w:val="hybridMultilevel"/>
    <w:tmpl w:val="1EF29180"/>
    <w:lvl w:ilvl="0" w:tplc="A8F2FE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99"/>
    <w:rsid w:val="00423677"/>
    <w:rsid w:val="005A6C8F"/>
    <w:rsid w:val="005D3670"/>
    <w:rsid w:val="005F51BE"/>
    <w:rsid w:val="00783508"/>
    <w:rsid w:val="00825ECF"/>
    <w:rsid w:val="008705F3"/>
    <w:rsid w:val="008F750E"/>
    <w:rsid w:val="00913398"/>
    <w:rsid w:val="00B16FAD"/>
    <w:rsid w:val="00E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5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8F"/>
    <w:rPr>
      <w:rFonts w:ascii="Tahoma" w:eastAsiaTheme="minorHAnsi" w:hAnsi="Tahoma" w:cs="Tahoma"/>
      <w:sz w:val="16"/>
      <w:szCs w:val="16"/>
      <w:lang w:val="lt-LT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A6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5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8F"/>
    <w:rPr>
      <w:rFonts w:ascii="Tahoma" w:eastAsiaTheme="minorHAnsi" w:hAnsi="Tahoma" w:cs="Tahoma"/>
      <w:sz w:val="16"/>
      <w:szCs w:val="16"/>
      <w:lang w:val="lt-LT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A6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4</cp:revision>
  <dcterms:created xsi:type="dcterms:W3CDTF">2016-02-04T09:01:00Z</dcterms:created>
  <dcterms:modified xsi:type="dcterms:W3CDTF">2016-02-04T09:29:00Z</dcterms:modified>
</cp:coreProperties>
</file>