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8F" w:rsidRPr="00C84A1A" w:rsidRDefault="00BF298F" w:rsidP="0078106B">
      <w:pPr>
        <w:jc w:val="center"/>
      </w:pPr>
    </w:p>
    <w:p w:rsidR="0078106B" w:rsidRPr="00C84A1A" w:rsidRDefault="009804EA" w:rsidP="007810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ROKIŠKIO RAJONO KREPŠINIO LYG</w:t>
      </w:r>
      <w:r w:rsidR="00A2762A">
        <w:rPr>
          <w:b/>
          <w:sz w:val="40"/>
          <w:szCs w:val="40"/>
        </w:rPr>
        <w:t>A</w:t>
      </w:r>
    </w:p>
    <w:p w:rsidR="0078106B" w:rsidRPr="00C84A1A" w:rsidRDefault="0078106B" w:rsidP="0078106B">
      <w:pPr>
        <w:jc w:val="center"/>
        <w:rPr>
          <w:b/>
          <w:sz w:val="40"/>
          <w:szCs w:val="40"/>
        </w:rPr>
      </w:pPr>
      <w:r w:rsidRPr="00C84A1A">
        <w:rPr>
          <w:b/>
          <w:sz w:val="40"/>
          <w:szCs w:val="40"/>
        </w:rPr>
        <w:t>NUOSTATAI</w:t>
      </w:r>
    </w:p>
    <w:p w:rsidR="0078106B" w:rsidRPr="00C84A1A" w:rsidRDefault="00803394" w:rsidP="00A2762A">
      <w:pPr>
        <w:jc w:val="center"/>
        <w:rPr>
          <w:b/>
          <w:sz w:val="40"/>
          <w:szCs w:val="40"/>
        </w:rPr>
      </w:pPr>
      <w:r w:rsidRPr="00C84A1A">
        <w:rPr>
          <w:b/>
          <w:sz w:val="40"/>
          <w:szCs w:val="40"/>
        </w:rPr>
        <w:t>2016-2017</w:t>
      </w:r>
      <w:r w:rsidR="0078106B" w:rsidRPr="00C84A1A">
        <w:rPr>
          <w:b/>
          <w:sz w:val="40"/>
          <w:szCs w:val="40"/>
        </w:rPr>
        <w:t xml:space="preserve"> METŲ SEZONAS</w:t>
      </w:r>
    </w:p>
    <w:p w:rsidR="00806B1F" w:rsidRPr="00C84A1A" w:rsidRDefault="00806B1F" w:rsidP="00806B1F">
      <w:pPr>
        <w:jc w:val="center"/>
        <w:rPr>
          <w:b/>
        </w:rPr>
      </w:pPr>
      <w:r w:rsidRPr="00C84A1A">
        <w:rPr>
          <w:b/>
        </w:rPr>
        <w:t>I. TIKSLAI</w:t>
      </w:r>
    </w:p>
    <w:p w:rsidR="00806B1F" w:rsidRPr="00C84A1A" w:rsidRDefault="00806B1F" w:rsidP="00806B1F">
      <w:pPr>
        <w:pStyle w:val="ListParagraph"/>
        <w:numPr>
          <w:ilvl w:val="0"/>
          <w:numId w:val="9"/>
        </w:numPr>
      </w:pPr>
      <w:r w:rsidRPr="00C84A1A">
        <w:t xml:space="preserve">Skatinti </w:t>
      </w:r>
      <w:r w:rsidR="00990B35">
        <w:t>Rokiškio rajono</w:t>
      </w:r>
      <w:r w:rsidRPr="00C84A1A">
        <w:t xml:space="preserve"> gyventojus sistemingai sportuoti ir rūpintis savo sveikata.</w:t>
      </w:r>
    </w:p>
    <w:p w:rsidR="00806B1F" w:rsidRPr="00C84A1A" w:rsidRDefault="00806B1F" w:rsidP="00806B1F">
      <w:pPr>
        <w:pStyle w:val="ListParagraph"/>
        <w:numPr>
          <w:ilvl w:val="0"/>
          <w:numId w:val="9"/>
        </w:numPr>
      </w:pPr>
      <w:r w:rsidRPr="00C84A1A">
        <w:t xml:space="preserve">Turiningai užimti </w:t>
      </w:r>
      <w:r w:rsidR="00990B35">
        <w:t>Rokiškio rajono</w:t>
      </w:r>
      <w:r w:rsidRPr="00C84A1A">
        <w:t xml:space="preserve"> gyventojų laisvalaikį ir skatinti juos lankytis lygos rungtynėse.</w:t>
      </w:r>
    </w:p>
    <w:p w:rsidR="00806B1F" w:rsidRPr="00C84A1A" w:rsidRDefault="00806B1F" w:rsidP="00806B1F">
      <w:pPr>
        <w:pStyle w:val="ListParagraph"/>
        <w:numPr>
          <w:ilvl w:val="0"/>
          <w:numId w:val="9"/>
        </w:numPr>
      </w:pPr>
      <w:r w:rsidRPr="00C84A1A">
        <w:t>Iš</w:t>
      </w:r>
      <w:r w:rsidR="00506D18" w:rsidRPr="00C84A1A">
        <w:t xml:space="preserve">aiškinti stipriausias </w:t>
      </w:r>
      <w:r w:rsidR="00990B35">
        <w:t>Rokiškio rajono</w:t>
      </w:r>
      <w:r w:rsidRPr="00C84A1A">
        <w:t xml:space="preserve"> krepšinio komandas.</w:t>
      </w:r>
    </w:p>
    <w:p w:rsidR="00506D18" w:rsidRPr="00C84A1A" w:rsidRDefault="00806B1F" w:rsidP="00506D18">
      <w:pPr>
        <w:jc w:val="center"/>
        <w:rPr>
          <w:b/>
        </w:rPr>
      </w:pPr>
      <w:r w:rsidRPr="00C84A1A">
        <w:rPr>
          <w:b/>
        </w:rPr>
        <w:t>II. VADOVAVIMAS</w:t>
      </w:r>
    </w:p>
    <w:p w:rsidR="00506D18" w:rsidRPr="00C84A1A" w:rsidRDefault="00506D18" w:rsidP="00806B1F">
      <w:pPr>
        <w:pStyle w:val="ListParagraph"/>
        <w:numPr>
          <w:ilvl w:val="0"/>
          <w:numId w:val="7"/>
        </w:numPr>
      </w:pPr>
      <w:r w:rsidRPr="00C84A1A">
        <w:t>Čempionatą organizuoja VšĮ „</w:t>
      </w:r>
      <w:r w:rsidR="00990B35">
        <w:t>Rokiškio rajono</w:t>
      </w:r>
      <w:r w:rsidRPr="00C84A1A">
        <w:t xml:space="preserve"> krepšinio lyga“, toliau </w:t>
      </w:r>
      <w:r w:rsidR="00990B35">
        <w:t>RR</w:t>
      </w:r>
      <w:r w:rsidRPr="00C84A1A">
        <w:t>KL.</w:t>
      </w:r>
    </w:p>
    <w:p w:rsidR="00806B1F" w:rsidRDefault="00806B1F" w:rsidP="00806B1F">
      <w:pPr>
        <w:pStyle w:val="ListParagraph"/>
        <w:numPr>
          <w:ilvl w:val="0"/>
          <w:numId w:val="7"/>
        </w:numPr>
      </w:pPr>
      <w:r w:rsidRPr="00C84A1A">
        <w:t>Čempionat</w:t>
      </w:r>
      <w:r w:rsidR="00506D18" w:rsidRPr="00C84A1A">
        <w:t xml:space="preserve">ui vadovauja ir varžybas vykdo </w:t>
      </w:r>
      <w:r w:rsidR="00EE1673">
        <w:t>RRKL</w:t>
      </w:r>
      <w:r w:rsidR="00506D18" w:rsidRPr="00C84A1A">
        <w:t xml:space="preserve"> d</w:t>
      </w:r>
      <w:r w:rsidR="00B06D8E">
        <w:t>irektorius ir RRKL komandų komitetas.</w:t>
      </w:r>
    </w:p>
    <w:p w:rsidR="00A2762A" w:rsidRPr="00C84A1A" w:rsidRDefault="00B06D8E" w:rsidP="00806B1F">
      <w:pPr>
        <w:pStyle w:val="ListParagraph"/>
        <w:numPr>
          <w:ilvl w:val="0"/>
          <w:numId w:val="7"/>
        </w:numPr>
      </w:pPr>
      <w:r>
        <w:t xml:space="preserve">RRKL komandų komitetą </w:t>
      </w:r>
      <w:r w:rsidR="00A2762A">
        <w:t xml:space="preserve">sudaro po </w:t>
      </w:r>
      <w:r w:rsidR="00A2762A">
        <w:rPr>
          <w:lang w:val="en-US"/>
        </w:rPr>
        <w:t xml:space="preserve">1 </w:t>
      </w:r>
      <w:proofErr w:type="spellStart"/>
      <w:r w:rsidR="00A2762A">
        <w:rPr>
          <w:lang w:val="en-US"/>
        </w:rPr>
        <w:t>atstov</w:t>
      </w:r>
      <w:proofErr w:type="spellEnd"/>
      <w:r w:rsidR="00A2762A">
        <w:t>ą iš</w:t>
      </w:r>
      <w:r>
        <w:t xml:space="preserve"> kiekvienos dalyvaujančios komandos.</w:t>
      </w:r>
      <w:r w:rsidR="00A701A7">
        <w:t xml:space="preserve"> Komandų komiteto atstovų balsams pasiskirsčius po lygiai, lemiamą balsą turi RRKL direktorius.</w:t>
      </w:r>
      <w:bookmarkStart w:id="0" w:name="_GoBack"/>
      <w:bookmarkEnd w:id="0"/>
    </w:p>
    <w:p w:rsidR="00806B1F" w:rsidRPr="00C84A1A" w:rsidRDefault="00806B1F" w:rsidP="00806B1F">
      <w:pPr>
        <w:pStyle w:val="ListParagraph"/>
        <w:numPr>
          <w:ilvl w:val="0"/>
          <w:numId w:val="7"/>
        </w:numPr>
      </w:pPr>
      <w:r w:rsidRPr="00C84A1A">
        <w:t>Čempionatas vykdomas pagal FIBA patvirtintas krepšinio taisykles ir šiuos nuostatus.</w:t>
      </w:r>
    </w:p>
    <w:p w:rsidR="00CE0BCC" w:rsidRPr="00C84A1A" w:rsidRDefault="00806B1F" w:rsidP="00CE0BCC">
      <w:pPr>
        <w:ind w:left="360"/>
        <w:jc w:val="center"/>
        <w:rPr>
          <w:b/>
        </w:rPr>
      </w:pPr>
      <w:r w:rsidRPr="00C84A1A">
        <w:rPr>
          <w:b/>
        </w:rPr>
        <w:t>III. VARŽYBOS</w:t>
      </w:r>
    </w:p>
    <w:p w:rsidR="00806B1F" w:rsidRPr="00C84A1A" w:rsidRDefault="00EE1673" w:rsidP="00806B1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Dalyvaujančio komandos</w:t>
      </w:r>
    </w:p>
    <w:p w:rsidR="00806B1F" w:rsidRPr="00C84A1A" w:rsidRDefault="00806B1F" w:rsidP="00806B1F">
      <w:pPr>
        <w:pStyle w:val="ListParagraph"/>
        <w:numPr>
          <w:ilvl w:val="1"/>
          <w:numId w:val="10"/>
        </w:numPr>
      </w:pPr>
      <w:r w:rsidRPr="00C84A1A">
        <w:t>Visos dalyvaujančios komandos privalo būti susipažinusios su šiais nuostatais ir privalo jų laikytis.</w:t>
      </w:r>
    </w:p>
    <w:p w:rsidR="00803394" w:rsidRDefault="00803394" w:rsidP="00803394">
      <w:pPr>
        <w:pStyle w:val="ListParagraph"/>
        <w:numPr>
          <w:ilvl w:val="1"/>
          <w:numId w:val="10"/>
        </w:numPr>
      </w:pPr>
      <w:r w:rsidRPr="00C84A1A">
        <w:t>2016-2017</w:t>
      </w:r>
      <w:r w:rsidR="00806B1F" w:rsidRPr="00C84A1A">
        <w:t xml:space="preserve"> metų čem</w:t>
      </w:r>
      <w:r w:rsidR="0056536B" w:rsidRPr="00C84A1A">
        <w:t xml:space="preserve">pionate dalyvauja </w:t>
      </w:r>
      <w:r w:rsidR="00990B35" w:rsidRPr="00EE1673">
        <w:t>6</w:t>
      </w:r>
      <w:r w:rsidR="0056536B" w:rsidRPr="00EE1673">
        <w:t xml:space="preserve"> komandos</w:t>
      </w:r>
      <w:r w:rsidR="00990B35">
        <w:t>: „Entuziastai“, „Sporto centras“, „Senas grafas“, „Pandėlys“, „Feniksas“ ir „Fazė“.</w:t>
      </w:r>
    </w:p>
    <w:p w:rsidR="00990B35" w:rsidRPr="00C84A1A" w:rsidRDefault="00990B35" w:rsidP="00990B35">
      <w:pPr>
        <w:pStyle w:val="ListParagraph"/>
        <w:ind w:left="1080"/>
      </w:pPr>
    </w:p>
    <w:p w:rsidR="00806B1F" w:rsidRPr="00C84A1A" w:rsidRDefault="00022A54" w:rsidP="00806B1F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Komandų registracija</w:t>
      </w:r>
    </w:p>
    <w:p w:rsidR="00822F46" w:rsidRDefault="00022A54" w:rsidP="00990B35">
      <w:pPr>
        <w:pStyle w:val="ListParagraph"/>
        <w:numPr>
          <w:ilvl w:val="1"/>
          <w:numId w:val="10"/>
        </w:numPr>
      </w:pPr>
      <w:r w:rsidRPr="00C84A1A">
        <w:t>Koman</w:t>
      </w:r>
      <w:r w:rsidR="005C7127" w:rsidRPr="00C84A1A">
        <w:t xml:space="preserve">dos registracijai iki </w:t>
      </w:r>
      <w:r w:rsidR="00990B35">
        <w:t xml:space="preserve">vasario </w:t>
      </w:r>
      <w:r w:rsidR="00EE1673">
        <w:rPr>
          <w:lang w:val="en-US"/>
        </w:rPr>
        <w:t>2</w:t>
      </w:r>
      <w:r w:rsidRPr="00C84A1A">
        <w:t xml:space="preserve"> dienos privalo pateikti </w:t>
      </w:r>
      <w:r w:rsidR="00990B35">
        <w:t>vardinę dalyvių paraišką.</w:t>
      </w:r>
    </w:p>
    <w:p w:rsidR="00990B35" w:rsidRPr="00C84A1A" w:rsidRDefault="00990B35" w:rsidP="00990B35">
      <w:pPr>
        <w:pStyle w:val="ListParagraph"/>
        <w:ind w:left="1080"/>
      </w:pPr>
    </w:p>
    <w:p w:rsidR="00F70C18" w:rsidRPr="00C84A1A" w:rsidRDefault="00F70C18" w:rsidP="00F70C18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Žaidėjų registracija</w:t>
      </w:r>
    </w:p>
    <w:p w:rsidR="00F70C18" w:rsidRPr="00C84A1A" w:rsidRDefault="00F70C18" w:rsidP="00F70C18">
      <w:pPr>
        <w:pStyle w:val="ListParagraph"/>
        <w:numPr>
          <w:ilvl w:val="1"/>
          <w:numId w:val="10"/>
        </w:numPr>
      </w:pPr>
      <w:r w:rsidRPr="00C84A1A">
        <w:t>Maksimalus žaidėjų skaičius komandos sudėtyje – 18.</w:t>
      </w:r>
    </w:p>
    <w:p w:rsidR="000D5B9E" w:rsidRDefault="000D5B9E" w:rsidP="000D5B9E">
      <w:pPr>
        <w:pStyle w:val="ListParagraph"/>
        <w:numPr>
          <w:ilvl w:val="1"/>
          <w:numId w:val="10"/>
        </w:numPr>
      </w:pPr>
      <w:r w:rsidRPr="00C84A1A">
        <w:t>Žaidėjų gyvenamosios vietos</w:t>
      </w:r>
      <w:r w:rsidR="00990B35">
        <w:t xml:space="preserve"> ar meistriškumo apribojimai nėra taikomi.</w:t>
      </w:r>
    </w:p>
    <w:p w:rsidR="00EE1673" w:rsidRPr="00C84A1A" w:rsidRDefault="00EE1673" w:rsidP="000D5B9E">
      <w:pPr>
        <w:pStyle w:val="ListParagraph"/>
        <w:numPr>
          <w:ilvl w:val="1"/>
          <w:numId w:val="10"/>
        </w:numPr>
      </w:pPr>
      <w:r>
        <w:t>Naujus žaidėjus galima registruoti iki atkrintamųjų varžybų. Registruojant naują žaidėją būtina informuoti RRKL direktorių.</w:t>
      </w:r>
    </w:p>
    <w:p w:rsidR="00F70C18" w:rsidRPr="00C84A1A" w:rsidRDefault="00F70C18" w:rsidP="00F70C18">
      <w:pPr>
        <w:pStyle w:val="ListParagraph"/>
        <w:numPr>
          <w:ilvl w:val="1"/>
          <w:numId w:val="10"/>
        </w:numPr>
      </w:pPr>
      <w:r w:rsidRPr="00C84A1A">
        <w:t xml:space="preserve">Žaidėjas </w:t>
      </w:r>
      <w:r w:rsidR="0007706A" w:rsidRPr="0007706A">
        <w:rPr>
          <w:b/>
        </w:rPr>
        <w:t xml:space="preserve">I </w:t>
      </w:r>
      <w:r w:rsidR="00990B35">
        <w:rPr>
          <w:b/>
        </w:rPr>
        <w:t>varžybų etape</w:t>
      </w:r>
      <w:r w:rsidRPr="00C84A1A">
        <w:t xml:space="preserve"> (</w:t>
      </w:r>
      <w:r w:rsidR="0056536B" w:rsidRPr="00C84A1A">
        <w:t>iki atkrintamųjų</w:t>
      </w:r>
      <w:r w:rsidRPr="00C84A1A">
        <w:t>) nesužaidęs 30% rungtynių</w:t>
      </w:r>
      <w:r w:rsidR="00025F93" w:rsidRPr="00C84A1A">
        <w:t xml:space="preserve"> </w:t>
      </w:r>
      <w:r w:rsidR="0056536B" w:rsidRPr="00C84A1A">
        <w:t>(</w:t>
      </w:r>
      <w:r w:rsidR="00EE1673">
        <w:t>3</w:t>
      </w:r>
      <w:r w:rsidR="00990B35">
        <w:t xml:space="preserve"> </w:t>
      </w:r>
      <w:r w:rsidR="00025F93" w:rsidRPr="00C84A1A">
        <w:t>rungtynės</w:t>
      </w:r>
      <w:r w:rsidR="00990B35">
        <w:t>)</w:t>
      </w:r>
      <w:r w:rsidRPr="00C84A1A">
        <w:t xml:space="preserve"> </w:t>
      </w:r>
      <w:r w:rsidRPr="00EE1673">
        <w:rPr>
          <w:b/>
        </w:rPr>
        <w:t>už vieną komandą</w:t>
      </w:r>
      <w:r w:rsidRPr="00C84A1A">
        <w:t xml:space="preserve">, negali dalyvauti </w:t>
      </w:r>
      <w:r w:rsidR="0056536B" w:rsidRPr="00C84A1A">
        <w:t>atkrintamosiose</w:t>
      </w:r>
      <w:r w:rsidRPr="00C84A1A">
        <w:t xml:space="preserve">. </w:t>
      </w:r>
    </w:p>
    <w:p w:rsidR="00D37CBC" w:rsidRDefault="00F70C18" w:rsidP="00990B35">
      <w:pPr>
        <w:pStyle w:val="ListParagraph"/>
        <w:numPr>
          <w:ilvl w:val="1"/>
          <w:numId w:val="10"/>
        </w:numPr>
      </w:pPr>
      <w:r w:rsidRPr="00C84A1A">
        <w:t>Visi lygoje rungtyniaujantys žaidėjai privalo pasitikrinti savo sveikatą ir rungtyniauti tik įsitikinę, kad jų sveikatos būklė tinkama. Už žaidėjų sveikatos patikrinimo organizavimą atsakingas komandos vadovas.</w:t>
      </w:r>
    </w:p>
    <w:p w:rsidR="00EE1673" w:rsidRDefault="00EE1673" w:rsidP="00EE1673">
      <w:pPr>
        <w:pStyle w:val="ListParagraph"/>
        <w:ind w:left="1080"/>
      </w:pPr>
    </w:p>
    <w:p w:rsidR="00EE1673" w:rsidRPr="00EE1673" w:rsidRDefault="00EE1673" w:rsidP="00EE1673">
      <w:pPr>
        <w:pStyle w:val="ListParagraph"/>
        <w:numPr>
          <w:ilvl w:val="0"/>
          <w:numId w:val="10"/>
        </w:numPr>
        <w:rPr>
          <w:b/>
        </w:rPr>
      </w:pPr>
      <w:r w:rsidRPr="00EE1673">
        <w:rPr>
          <w:b/>
        </w:rPr>
        <w:t>Žaidėjų perėjimas tarp komandų</w:t>
      </w:r>
    </w:p>
    <w:p w:rsidR="00EE1673" w:rsidRPr="00EE1673" w:rsidRDefault="00EE1673" w:rsidP="00EE1673">
      <w:pPr>
        <w:pStyle w:val="ListParagraph"/>
        <w:numPr>
          <w:ilvl w:val="1"/>
          <w:numId w:val="10"/>
        </w:numPr>
        <w:rPr>
          <w:b/>
        </w:rPr>
      </w:pPr>
      <w:r w:rsidRPr="00EE1673">
        <w:t>Žaidėjas savo noru gali pereiti žaisti iš vienos komandos į kitą. Tokių perėjimų skaičius nėra ribojamas, tačiau kiekvienas perėjimas apmokestinamas 15 EUR mokesčiu.</w:t>
      </w:r>
      <w:r>
        <w:t xml:space="preserve"> </w:t>
      </w:r>
    </w:p>
    <w:p w:rsidR="00990B35" w:rsidRPr="00C84A1A" w:rsidRDefault="00990B35" w:rsidP="00990B35">
      <w:pPr>
        <w:pStyle w:val="ListParagraph"/>
        <w:ind w:left="1080"/>
      </w:pPr>
    </w:p>
    <w:p w:rsidR="0011260B" w:rsidRPr="00A02F29" w:rsidRDefault="00F455F0" w:rsidP="0011260B">
      <w:pPr>
        <w:pStyle w:val="ListParagraph"/>
        <w:numPr>
          <w:ilvl w:val="0"/>
          <w:numId w:val="10"/>
        </w:numPr>
      </w:pPr>
      <w:r w:rsidRPr="00A02F29">
        <w:rPr>
          <w:b/>
        </w:rPr>
        <w:t>Varžybų sistema</w:t>
      </w:r>
    </w:p>
    <w:p w:rsidR="0007706A" w:rsidRPr="00A02F29" w:rsidRDefault="00EE1673" w:rsidP="00EE1673">
      <w:pPr>
        <w:pStyle w:val="ListParagraph"/>
        <w:numPr>
          <w:ilvl w:val="1"/>
          <w:numId w:val="10"/>
        </w:numPr>
        <w:rPr>
          <w:b/>
        </w:rPr>
      </w:pPr>
      <w:r w:rsidRPr="00A02F29">
        <w:t>Komandos rungtyniauja vienoje grupėje. Žaidžiami 2 ratai tarpusavyje.</w:t>
      </w:r>
    </w:p>
    <w:p w:rsidR="00A02F29" w:rsidRPr="00A02F29" w:rsidRDefault="00A02F29" w:rsidP="00EE1673">
      <w:pPr>
        <w:pStyle w:val="ListParagraph"/>
        <w:numPr>
          <w:ilvl w:val="1"/>
          <w:numId w:val="10"/>
        </w:numPr>
        <w:rPr>
          <w:b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r>
        <w:t xml:space="preserve">užėmusios komandos po grupės varžybų patenka į pusfinalį, </w:t>
      </w:r>
      <w:r>
        <w:rPr>
          <w:lang w:val="en-US"/>
        </w:rPr>
        <w:t xml:space="preserve">3-6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r>
        <w:t>užėmusios komandos žaidžia ketvirtfinalių susitikimus.</w:t>
      </w:r>
    </w:p>
    <w:p w:rsidR="00EE1673" w:rsidRPr="00A02F29" w:rsidRDefault="00EE1673" w:rsidP="00A02F29">
      <w:pPr>
        <w:pStyle w:val="ListParagraph"/>
        <w:numPr>
          <w:ilvl w:val="1"/>
          <w:numId w:val="10"/>
        </w:numPr>
        <w:rPr>
          <w:b/>
        </w:rPr>
      </w:pPr>
      <w:r w:rsidRPr="00A02F29">
        <w:t>Ketvirtfinaliuose koma</w:t>
      </w:r>
      <w:r w:rsidR="00A02F29" w:rsidRPr="00A02F29">
        <w:t xml:space="preserve">ndos susitinka tokia tvarka: </w:t>
      </w:r>
      <w:r w:rsidRPr="00A02F29">
        <w:t>3 vieta – 6 vieta</w:t>
      </w:r>
      <w:r w:rsidR="00A02F29" w:rsidRPr="00A02F29">
        <w:t xml:space="preserve"> ir </w:t>
      </w:r>
      <w:r w:rsidRPr="00A02F29">
        <w:t>4 vieta – 5 vieta</w:t>
      </w:r>
      <w:r w:rsidR="00A02F29" w:rsidRPr="00A02F29">
        <w:t>.</w:t>
      </w:r>
    </w:p>
    <w:p w:rsidR="00A02F29" w:rsidRPr="00A02F29" w:rsidRDefault="00A02F29" w:rsidP="00A02F29">
      <w:pPr>
        <w:pStyle w:val="ListParagraph"/>
        <w:numPr>
          <w:ilvl w:val="1"/>
          <w:numId w:val="10"/>
        </w:numPr>
        <w:rPr>
          <w:b/>
        </w:rPr>
      </w:pPr>
      <w:r w:rsidRPr="00A02F29">
        <w:lastRenderedPageBreak/>
        <w:t>Pusfinaliuose komandos susitinka tokia tvarka: 1 vieta – 4-5 vietų poros laimėtojas, 2 vieta – 3-6 vietų laimėtojas.</w:t>
      </w:r>
    </w:p>
    <w:p w:rsidR="00A02F29" w:rsidRPr="00A02F29" w:rsidRDefault="00A02F29" w:rsidP="00A02F29">
      <w:pPr>
        <w:pStyle w:val="ListParagraph"/>
        <w:numPr>
          <w:ilvl w:val="1"/>
          <w:numId w:val="10"/>
        </w:numPr>
        <w:rPr>
          <w:b/>
        </w:rPr>
      </w:pPr>
      <w:r w:rsidRPr="00A02F29">
        <w:t>Dėl trečiosios vietos žaidžia pusfinalius pralaimėjusios komandos, dėl pirmosios vietos – pusfinalius laimėjusios komandos.</w:t>
      </w:r>
    </w:p>
    <w:p w:rsidR="00A02F29" w:rsidRPr="00A02F29" w:rsidRDefault="00A02F29" w:rsidP="00A02F29">
      <w:pPr>
        <w:pStyle w:val="ListParagraph"/>
        <w:numPr>
          <w:ilvl w:val="1"/>
          <w:numId w:val="10"/>
        </w:numPr>
        <w:rPr>
          <w:b/>
        </w:rPr>
      </w:pPr>
      <w:r w:rsidRPr="00A02F29">
        <w:t>Ketvirtfinaliai, pusfinaliai ir finalai žaidžiami iš vienerių rungtynių.</w:t>
      </w:r>
    </w:p>
    <w:p w:rsidR="00990B35" w:rsidRPr="00267311" w:rsidRDefault="00990B35" w:rsidP="0007706A">
      <w:pPr>
        <w:pStyle w:val="ListParagraph"/>
        <w:ind w:left="1800"/>
        <w:rPr>
          <w:lang w:val="en-US"/>
        </w:rPr>
      </w:pPr>
    </w:p>
    <w:p w:rsidR="00CC6322" w:rsidRPr="00267311" w:rsidRDefault="00CC6322" w:rsidP="00CC6322">
      <w:pPr>
        <w:pStyle w:val="ListParagraph"/>
        <w:numPr>
          <w:ilvl w:val="0"/>
          <w:numId w:val="10"/>
        </w:numPr>
        <w:rPr>
          <w:b/>
        </w:rPr>
      </w:pPr>
      <w:r w:rsidRPr="00267311">
        <w:rPr>
          <w:b/>
        </w:rPr>
        <w:t>Čempionato tvarkaraštis</w:t>
      </w:r>
    </w:p>
    <w:p w:rsidR="00CC6322" w:rsidRPr="00C84A1A" w:rsidRDefault="00CC6322" w:rsidP="00CC6322">
      <w:pPr>
        <w:pStyle w:val="ListParagraph"/>
        <w:numPr>
          <w:ilvl w:val="1"/>
          <w:numId w:val="10"/>
        </w:numPr>
      </w:pPr>
      <w:r w:rsidRPr="00C84A1A">
        <w:t>Čempionatas vykdomas pagal iš anksto sudarytą tvarkaraštį</w:t>
      </w:r>
      <w:r w:rsidR="00803394" w:rsidRPr="00C84A1A">
        <w:t>. Čempionato pradžia 201</w:t>
      </w:r>
      <w:r w:rsidR="00990B35">
        <w:t>7</w:t>
      </w:r>
      <w:r w:rsidR="00803394" w:rsidRPr="00C84A1A">
        <w:t xml:space="preserve"> m. </w:t>
      </w:r>
      <w:r w:rsidR="00990B35">
        <w:t>vasario</w:t>
      </w:r>
      <w:r w:rsidR="00803394" w:rsidRPr="00C84A1A">
        <w:t xml:space="preserve"> mėn., pabaiga – 2017</w:t>
      </w:r>
      <w:r w:rsidRPr="00C84A1A">
        <w:t xml:space="preserve"> </w:t>
      </w:r>
      <w:r w:rsidR="00990B35">
        <w:t>balandžio</w:t>
      </w:r>
      <w:r w:rsidRPr="00C84A1A">
        <w:t xml:space="preserve"> mėn.</w:t>
      </w:r>
    </w:p>
    <w:p w:rsidR="00CC6322" w:rsidRPr="00B06D8E" w:rsidRDefault="00A02F29" w:rsidP="00E94DB2">
      <w:pPr>
        <w:pStyle w:val="ListParagraph"/>
        <w:numPr>
          <w:ilvl w:val="1"/>
          <w:numId w:val="10"/>
        </w:numPr>
      </w:pPr>
      <w:r w:rsidRPr="00B06D8E">
        <w:t>Komandos</w:t>
      </w:r>
      <w:r w:rsidR="00CC6322" w:rsidRPr="00B06D8E">
        <w:t xml:space="preserve"> gali kreiptis į </w:t>
      </w:r>
      <w:r w:rsidRPr="00B06D8E">
        <w:t>RRKL</w:t>
      </w:r>
      <w:r w:rsidR="00CC6322" w:rsidRPr="00B06D8E">
        <w:t xml:space="preserve"> direktorių dėl rungtynių datos ir/arba laiko pakeitimo. </w:t>
      </w:r>
      <w:r w:rsidRPr="00B06D8E">
        <w:t xml:space="preserve">Prašymą teikianti komanda </w:t>
      </w:r>
      <w:r w:rsidR="00CC6322" w:rsidRPr="00B06D8E">
        <w:t>tvarkaraščio pakeitimą prieš tai privalo suderinti su varžovų klubu.</w:t>
      </w:r>
    </w:p>
    <w:p w:rsidR="00A02F29" w:rsidRPr="00B06D8E" w:rsidRDefault="00A02F29" w:rsidP="00AA3DE9">
      <w:pPr>
        <w:pStyle w:val="ListParagraph"/>
        <w:numPr>
          <w:ilvl w:val="1"/>
          <w:numId w:val="10"/>
        </w:numPr>
      </w:pPr>
      <w:r w:rsidRPr="00B06D8E">
        <w:t>Esant reikalui RRKL direktorius gali pareikalauti pakeitimą inicijuojančią komandą padengti rungtynių aptarnavimo išlaidas (teisėjai, sekretoriatas, kelionė).</w:t>
      </w:r>
    </w:p>
    <w:p w:rsidR="00B65D99" w:rsidRPr="00B06D8E" w:rsidRDefault="00A02F29" w:rsidP="00AA3DE9">
      <w:pPr>
        <w:pStyle w:val="ListParagraph"/>
        <w:numPr>
          <w:ilvl w:val="1"/>
          <w:numId w:val="10"/>
        </w:numPr>
      </w:pPr>
      <w:r w:rsidRPr="00B06D8E">
        <w:t>RRKL</w:t>
      </w:r>
      <w:r w:rsidR="00CC6322" w:rsidRPr="00B06D8E">
        <w:t xml:space="preserve"> direktorius gali nepatvirtinti </w:t>
      </w:r>
      <w:r w:rsidRPr="00B06D8E">
        <w:t>komandos</w:t>
      </w:r>
      <w:r w:rsidR="00CC6322" w:rsidRPr="00B06D8E">
        <w:t xml:space="preserve"> prašomo rungtynių datos ir/ar laiko pakeitimo, jei toks pakeitimas galėtų pažeisti kitų </w:t>
      </w:r>
      <w:r w:rsidRPr="00B06D8E">
        <w:t>lygos</w:t>
      </w:r>
      <w:r w:rsidR="00AC30D8" w:rsidRPr="00B06D8E">
        <w:t xml:space="preserve"> </w:t>
      </w:r>
      <w:r w:rsidRPr="00B06D8E">
        <w:t>komandų</w:t>
      </w:r>
      <w:r w:rsidR="00AC30D8" w:rsidRPr="00B06D8E">
        <w:t xml:space="preserve"> interesus, varžybų nuostatus arba lygos interesus.</w:t>
      </w:r>
    </w:p>
    <w:p w:rsidR="00AA3DE9" w:rsidRPr="00AA3DE9" w:rsidRDefault="00AA3DE9" w:rsidP="00AA3DE9">
      <w:pPr>
        <w:pStyle w:val="ListParagraph"/>
        <w:ind w:left="1080"/>
        <w:rPr>
          <w:highlight w:val="yellow"/>
        </w:rPr>
      </w:pPr>
    </w:p>
    <w:p w:rsidR="000F5329" w:rsidRPr="00C84A1A" w:rsidRDefault="000F5329" w:rsidP="000F5329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Komandos vieta turnyrinėje lentelėje</w:t>
      </w:r>
    </w:p>
    <w:p w:rsidR="000F5329" w:rsidRPr="00C84A1A" w:rsidRDefault="000F5329" w:rsidP="000F5329">
      <w:pPr>
        <w:pStyle w:val="ListParagraph"/>
        <w:numPr>
          <w:ilvl w:val="1"/>
          <w:numId w:val="10"/>
        </w:numPr>
      </w:pPr>
      <w:r w:rsidRPr="00C84A1A">
        <w:t xml:space="preserve">Komandos klasifikuojamos pagal iškovotus taškus: už kiekvienas laimėtas rungtynes skiriami 2 taškai, už pralaimėtas – 1 taškas (įskaitant pralaimėjimą </w:t>
      </w:r>
      <w:proofErr w:type="spellStart"/>
      <w:r w:rsidRPr="00C84A1A">
        <w:t>išsibaudavus</w:t>
      </w:r>
      <w:proofErr w:type="spellEnd"/>
      <w:r w:rsidRPr="00C84A1A">
        <w:t>) ir 0 taškų už pralaimėjimą dėl teisės žaisti netekimo;</w:t>
      </w:r>
    </w:p>
    <w:p w:rsidR="000F5329" w:rsidRPr="00C84A1A" w:rsidRDefault="000F5329" w:rsidP="000F5329">
      <w:pPr>
        <w:pStyle w:val="ListParagraph"/>
        <w:numPr>
          <w:ilvl w:val="1"/>
          <w:numId w:val="10"/>
        </w:numPr>
      </w:pPr>
      <w:r w:rsidRPr="00C84A1A">
        <w:t>Kai dvi komandos surenka tiek pat taškų, aukštesnę vietą lemia tarpusavio rezultatas (-ai);</w:t>
      </w:r>
    </w:p>
    <w:p w:rsidR="000F5329" w:rsidRPr="00C84A1A" w:rsidRDefault="000F5329" w:rsidP="000F5329">
      <w:pPr>
        <w:pStyle w:val="ListParagraph"/>
        <w:numPr>
          <w:ilvl w:val="1"/>
          <w:numId w:val="10"/>
        </w:numPr>
      </w:pPr>
      <w:r w:rsidRPr="00C84A1A">
        <w:t>Jei dviejų komandų, surinkusių tiek pat taškų, tarpusavio rungtynių rezultatas ir įmetimų vidurkis lygus, klasifikacija vykdoma pagal visų grupės rungtynių įmetimų vidurkį;</w:t>
      </w:r>
    </w:p>
    <w:p w:rsidR="000F5329" w:rsidRPr="00C84A1A" w:rsidRDefault="000F5329" w:rsidP="000F5329">
      <w:pPr>
        <w:pStyle w:val="ListParagraph"/>
        <w:numPr>
          <w:ilvl w:val="1"/>
          <w:numId w:val="10"/>
        </w:numPr>
      </w:pPr>
      <w:r w:rsidRPr="00C84A1A">
        <w:t>Kai po tiek pat taškų surenka daugiau negu dvi komandos, daroma antroji klasifikacija, atsižvelgiant tik į šių komandų tarpusavio rungtynių rezultatus;</w:t>
      </w:r>
    </w:p>
    <w:p w:rsidR="000F5329" w:rsidRPr="00C84A1A" w:rsidRDefault="000F5329" w:rsidP="000F5329">
      <w:pPr>
        <w:pStyle w:val="ListParagraph"/>
        <w:numPr>
          <w:ilvl w:val="1"/>
          <w:numId w:val="10"/>
        </w:numPr>
      </w:pPr>
      <w:r w:rsidRPr="00C84A1A">
        <w:t>Jei ir po antros klasifikacijos komandų rodikliai vienodi, jų vietas nustato tarpusavio rungtynių įmetimų vidurkis;</w:t>
      </w:r>
    </w:p>
    <w:p w:rsidR="000F5329" w:rsidRPr="00C84A1A" w:rsidRDefault="000F5329" w:rsidP="000F5329">
      <w:pPr>
        <w:pStyle w:val="ListParagraph"/>
        <w:numPr>
          <w:ilvl w:val="1"/>
          <w:numId w:val="10"/>
        </w:numPr>
      </w:pPr>
      <w:r w:rsidRPr="00C84A1A">
        <w:t>Jei ir tai nepadeda nustatyti komandų vietų, skaičiuojamas visų šios grupės rungtynių įmetimų vidurkis;</w:t>
      </w:r>
    </w:p>
    <w:p w:rsidR="000F5329" w:rsidRPr="00C84A1A" w:rsidRDefault="000F5329" w:rsidP="000F5329">
      <w:pPr>
        <w:pStyle w:val="ListParagraph"/>
        <w:numPr>
          <w:ilvl w:val="1"/>
          <w:numId w:val="10"/>
        </w:numPr>
      </w:pPr>
      <w:r w:rsidRPr="00C84A1A">
        <w:t xml:space="preserve">Jei naudojant aukščiau nurodytus kriterijus, iš didesnio kiekio komandų, turinčių vienodai taškų, lieka tik dvi, taikomos </w:t>
      </w:r>
      <w:r w:rsidR="00AA3DE9">
        <w:rPr>
          <w:lang w:val="en-US"/>
        </w:rPr>
        <w:t>6</w:t>
      </w:r>
      <w:r w:rsidRPr="00C84A1A">
        <w:t xml:space="preserve">.2. ir </w:t>
      </w:r>
      <w:r w:rsidR="00AA3DE9">
        <w:t>6</w:t>
      </w:r>
      <w:r w:rsidRPr="00C84A1A">
        <w:t>.3. punkte išdėstytos procedūros;</w:t>
      </w:r>
    </w:p>
    <w:p w:rsidR="000F5329" w:rsidRPr="00C84A1A" w:rsidRDefault="000F5329" w:rsidP="000F5329">
      <w:pPr>
        <w:pStyle w:val="ListParagraph"/>
        <w:numPr>
          <w:ilvl w:val="1"/>
          <w:numId w:val="10"/>
        </w:numPr>
      </w:pPr>
      <w:r w:rsidRPr="00C84A1A">
        <w:t xml:space="preserve">Jei po skaičiavimo lieka daugiau kaip dvi komandos, procedūra kartojama nuo </w:t>
      </w:r>
      <w:r w:rsidR="00AA3DE9">
        <w:t>6</w:t>
      </w:r>
      <w:r w:rsidRPr="00C84A1A">
        <w:t>.4. punkto;</w:t>
      </w:r>
    </w:p>
    <w:p w:rsidR="00B65D99" w:rsidRPr="00C84A1A" w:rsidRDefault="000F5329" w:rsidP="00B65D99">
      <w:pPr>
        <w:pStyle w:val="ListParagraph"/>
        <w:numPr>
          <w:ilvl w:val="1"/>
          <w:numId w:val="10"/>
        </w:numPr>
      </w:pPr>
      <w:r w:rsidRPr="00C84A1A">
        <w:t>Įmetimų vidurkis visuomet apskaičiuojamas dalybos būdu.</w:t>
      </w:r>
    </w:p>
    <w:p w:rsidR="00AA3DE9" w:rsidRPr="00AA3DE9" w:rsidRDefault="00AA3DE9" w:rsidP="00AA3DE9">
      <w:pPr>
        <w:pStyle w:val="ListParagraph"/>
        <w:ind w:left="1080"/>
        <w:rPr>
          <w:highlight w:val="yellow"/>
        </w:rPr>
      </w:pPr>
    </w:p>
    <w:p w:rsidR="00B65D99" w:rsidRPr="00C84A1A" w:rsidRDefault="00B65D99" w:rsidP="00B65D99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Apdovanojimai</w:t>
      </w:r>
      <w:r w:rsidR="00803394" w:rsidRPr="00C84A1A">
        <w:rPr>
          <w:b/>
        </w:rPr>
        <w:t xml:space="preserve"> </w:t>
      </w:r>
    </w:p>
    <w:p w:rsidR="00B65D99" w:rsidRPr="00C84A1A" w:rsidRDefault="005C7127" w:rsidP="00B65D99">
      <w:pPr>
        <w:pStyle w:val="ListParagraph"/>
        <w:numPr>
          <w:ilvl w:val="1"/>
          <w:numId w:val="10"/>
        </w:numPr>
      </w:pPr>
      <w:r w:rsidRPr="00C84A1A">
        <w:t xml:space="preserve">Komandos </w:t>
      </w:r>
      <w:r w:rsidR="00AA3DE9">
        <w:t>RR</w:t>
      </w:r>
      <w:r w:rsidR="00B65D99" w:rsidRPr="00C84A1A">
        <w:t>KL čempionate  užėmusios 1-3 vietas, apd</w:t>
      </w:r>
      <w:r w:rsidR="00AA3DE9">
        <w:t>ovanojamos taurėmis, žaidėjai,</w:t>
      </w:r>
      <w:r w:rsidR="00B65D99" w:rsidRPr="00C84A1A">
        <w:t xml:space="preserve"> treneris</w:t>
      </w:r>
      <w:r w:rsidR="00AA3DE9">
        <w:t xml:space="preserve"> ir vadovas – medaliais.</w:t>
      </w:r>
    </w:p>
    <w:p w:rsidR="00B65D99" w:rsidRPr="00C84A1A" w:rsidRDefault="00AA3DE9" w:rsidP="00B65D99">
      <w:pPr>
        <w:pStyle w:val="ListParagraph"/>
        <w:numPr>
          <w:ilvl w:val="1"/>
          <w:numId w:val="10"/>
        </w:numPr>
      </w:pPr>
      <w:r>
        <w:t>Papildomai gali būti apdovanojami ir atskiri žaidėjai, komandos ar kiti rungtynių dalyviai.</w:t>
      </w:r>
    </w:p>
    <w:p w:rsidR="00746CF8" w:rsidRPr="00C84A1A" w:rsidRDefault="00746CF8" w:rsidP="00746CF8">
      <w:pPr>
        <w:pStyle w:val="ListParagraph"/>
        <w:ind w:left="1080"/>
      </w:pPr>
    </w:p>
    <w:p w:rsidR="00746CF8" w:rsidRPr="00C84A1A" w:rsidRDefault="00746CF8" w:rsidP="00746CF8">
      <w:pPr>
        <w:pStyle w:val="ListParagraph"/>
        <w:ind w:left="1080"/>
        <w:jc w:val="center"/>
        <w:rPr>
          <w:b/>
        </w:rPr>
      </w:pPr>
      <w:r w:rsidRPr="00C84A1A">
        <w:rPr>
          <w:b/>
        </w:rPr>
        <w:t>VI. ŽAIDĖJŲ APRANGA</w:t>
      </w:r>
    </w:p>
    <w:p w:rsidR="00CE0BCC" w:rsidRPr="00C84A1A" w:rsidRDefault="00CE0BCC" w:rsidP="00746CF8">
      <w:pPr>
        <w:pStyle w:val="ListParagraph"/>
        <w:ind w:left="1080"/>
        <w:jc w:val="center"/>
        <w:rPr>
          <w:b/>
        </w:rPr>
      </w:pPr>
    </w:p>
    <w:p w:rsidR="00746CF8" w:rsidRPr="00C84A1A" w:rsidRDefault="00746CF8" w:rsidP="00746CF8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Pagrindinės taisyklės</w:t>
      </w:r>
    </w:p>
    <w:p w:rsidR="00746CF8" w:rsidRPr="00C84A1A" w:rsidRDefault="00500FDD" w:rsidP="00500FDD">
      <w:pPr>
        <w:pStyle w:val="ListParagraph"/>
        <w:numPr>
          <w:ilvl w:val="1"/>
          <w:numId w:val="10"/>
        </w:numPr>
      </w:pPr>
      <w:r w:rsidRPr="00C84A1A">
        <w:t>Vienos komandos žaidėjai rungtynėse privalo vilkėti vienodos spalvos sportinę aprangą.</w:t>
      </w:r>
    </w:p>
    <w:p w:rsidR="00500FDD" w:rsidRPr="00C84A1A" w:rsidRDefault="00500FDD" w:rsidP="00500FDD">
      <w:pPr>
        <w:pStyle w:val="ListParagraph"/>
        <w:numPr>
          <w:ilvl w:val="1"/>
          <w:numId w:val="10"/>
        </w:numPr>
      </w:pPr>
      <w:r w:rsidRPr="00C84A1A">
        <w:t>Žaidėjų numeriai turi būti aiškiai matomi, jie neturi dubliuotis ir pan.</w:t>
      </w:r>
    </w:p>
    <w:p w:rsidR="00500FDD" w:rsidRPr="00C84A1A" w:rsidRDefault="00500FDD" w:rsidP="00500FDD">
      <w:pPr>
        <w:pStyle w:val="ListParagraph"/>
        <w:numPr>
          <w:ilvl w:val="1"/>
          <w:numId w:val="10"/>
        </w:numPr>
      </w:pPr>
      <w:r w:rsidRPr="00C84A1A">
        <w:t xml:space="preserve">Komanda rungtynių </w:t>
      </w:r>
      <w:r w:rsidR="00AA3DE9">
        <w:t>tvarkaraštyje nurodyta pirma</w:t>
      </w:r>
      <w:r w:rsidRPr="00C84A1A">
        <w:t xml:space="preserve"> rungtyniauja šviesia apranga, </w:t>
      </w:r>
      <w:r w:rsidR="00AA3DE9">
        <w:t>antra</w:t>
      </w:r>
      <w:r w:rsidRPr="00C84A1A">
        <w:t xml:space="preserve"> – tamsia. Komandos gali susitarti ir kitaip, tačiau esant nesutarimui už tai atsakinga </w:t>
      </w:r>
      <w:r w:rsidR="00A02F29">
        <w:t>antroji</w:t>
      </w:r>
      <w:r w:rsidRPr="00C84A1A">
        <w:t xml:space="preserve"> komanda.</w:t>
      </w:r>
    </w:p>
    <w:p w:rsidR="00500FDD" w:rsidRDefault="00500FDD" w:rsidP="00500FDD">
      <w:pPr>
        <w:pStyle w:val="ListParagraph"/>
        <w:ind w:left="1080"/>
      </w:pPr>
    </w:p>
    <w:p w:rsidR="00B06D8E" w:rsidRDefault="00B06D8E" w:rsidP="00500FDD">
      <w:pPr>
        <w:pStyle w:val="ListParagraph"/>
        <w:ind w:left="1080"/>
      </w:pPr>
    </w:p>
    <w:p w:rsidR="00B06D8E" w:rsidRDefault="00B06D8E" w:rsidP="00500FDD">
      <w:pPr>
        <w:pStyle w:val="ListParagraph"/>
        <w:ind w:left="1080"/>
      </w:pPr>
    </w:p>
    <w:p w:rsidR="00B06D8E" w:rsidRPr="00C84A1A" w:rsidRDefault="00B06D8E" w:rsidP="00500FDD">
      <w:pPr>
        <w:pStyle w:val="ListParagraph"/>
        <w:ind w:left="1080"/>
      </w:pPr>
    </w:p>
    <w:p w:rsidR="008F349E" w:rsidRPr="00C84A1A" w:rsidRDefault="008F349E" w:rsidP="008F349E">
      <w:pPr>
        <w:pStyle w:val="ListParagraph"/>
        <w:ind w:left="1080"/>
        <w:jc w:val="center"/>
        <w:rPr>
          <w:b/>
        </w:rPr>
      </w:pPr>
      <w:r w:rsidRPr="00C84A1A">
        <w:rPr>
          <w:b/>
        </w:rPr>
        <w:lastRenderedPageBreak/>
        <w:t>VII. TEISĖJAI</w:t>
      </w:r>
    </w:p>
    <w:p w:rsidR="00CE0BCC" w:rsidRPr="00C84A1A" w:rsidRDefault="00CE0BCC" w:rsidP="008F349E">
      <w:pPr>
        <w:pStyle w:val="ListParagraph"/>
        <w:ind w:left="1080"/>
        <w:jc w:val="center"/>
        <w:rPr>
          <w:b/>
        </w:rPr>
      </w:pPr>
    </w:p>
    <w:p w:rsidR="008F349E" w:rsidRPr="00C84A1A" w:rsidRDefault="00711301" w:rsidP="008F349E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Aikštės teisėjai</w:t>
      </w:r>
    </w:p>
    <w:p w:rsidR="00711301" w:rsidRPr="00C84A1A" w:rsidRDefault="00711301" w:rsidP="00711301">
      <w:pPr>
        <w:pStyle w:val="ListParagraph"/>
        <w:numPr>
          <w:ilvl w:val="1"/>
          <w:numId w:val="10"/>
        </w:numPr>
      </w:pPr>
      <w:r w:rsidRPr="00C84A1A">
        <w:t xml:space="preserve">Rungtynėms teisėjauja 2 aikštės teisėjai, kuriuos paskiria </w:t>
      </w:r>
      <w:r w:rsidR="00A02F29">
        <w:t>RRKL</w:t>
      </w:r>
      <w:r w:rsidRPr="00C84A1A">
        <w:t xml:space="preserve"> direktorius.</w:t>
      </w:r>
    </w:p>
    <w:p w:rsidR="00711301" w:rsidRPr="00C84A1A" w:rsidRDefault="00711301" w:rsidP="00711301">
      <w:pPr>
        <w:pStyle w:val="ListParagraph"/>
        <w:numPr>
          <w:ilvl w:val="1"/>
          <w:numId w:val="10"/>
        </w:numPr>
      </w:pPr>
      <w:r w:rsidRPr="00C84A1A">
        <w:t>Atskirose rungtynėse gali būti paskirti ir 3 aikštės teisėjai.</w:t>
      </w:r>
    </w:p>
    <w:p w:rsidR="00711301" w:rsidRPr="00C84A1A" w:rsidRDefault="00711301" w:rsidP="00711301">
      <w:pPr>
        <w:pStyle w:val="ListParagraph"/>
        <w:numPr>
          <w:ilvl w:val="1"/>
          <w:numId w:val="10"/>
        </w:numPr>
      </w:pPr>
      <w:r w:rsidRPr="00C84A1A">
        <w:t>Jeigu teisėjai turi išduotą oficialią lygos aprangą, jie privalo ją dėvėti rungtynių metu.</w:t>
      </w:r>
    </w:p>
    <w:p w:rsidR="00711301" w:rsidRPr="00C84A1A" w:rsidRDefault="00711301" w:rsidP="00711301">
      <w:pPr>
        <w:pStyle w:val="ListParagraph"/>
        <w:ind w:left="1080"/>
      </w:pPr>
    </w:p>
    <w:p w:rsidR="00132F71" w:rsidRPr="00C84A1A" w:rsidRDefault="00132F71" w:rsidP="00132F71">
      <w:pPr>
        <w:pStyle w:val="ListParagraph"/>
        <w:ind w:left="1080"/>
        <w:jc w:val="center"/>
        <w:rPr>
          <w:b/>
        </w:rPr>
      </w:pPr>
      <w:r w:rsidRPr="00C84A1A">
        <w:rPr>
          <w:b/>
        </w:rPr>
        <w:t>VIII. PROTESTO PATEIKIMO TVARKA</w:t>
      </w:r>
    </w:p>
    <w:p w:rsidR="00CE0BCC" w:rsidRPr="00C84A1A" w:rsidRDefault="00CE0BCC" w:rsidP="00132F71">
      <w:pPr>
        <w:pStyle w:val="ListParagraph"/>
        <w:ind w:left="1080"/>
        <w:jc w:val="center"/>
        <w:rPr>
          <w:b/>
        </w:rPr>
      </w:pPr>
    </w:p>
    <w:p w:rsidR="00310AA4" w:rsidRPr="0017792C" w:rsidRDefault="00310AA4" w:rsidP="00310AA4">
      <w:pPr>
        <w:pStyle w:val="ListParagraph"/>
        <w:numPr>
          <w:ilvl w:val="0"/>
          <w:numId w:val="10"/>
        </w:numPr>
        <w:rPr>
          <w:b/>
        </w:rPr>
      </w:pPr>
      <w:r w:rsidRPr="0017792C">
        <w:rPr>
          <w:b/>
        </w:rPr>
        <w:t>Protesto pateikimo tvarka</w:t>
      </w:r>
    </w:p>
    <w:p w:rsidR="00310AA4" w:rsidRPr="0017792C" w:rsidRDefault="00310AA4" w:rsidP="00310AA4">
      <w:pPr>
        <w:pStyle w:val="ListParagraph"/>
        <w:numPr>
          <w:ilvl w:val="1"/>
          <w:numId w:val="10"/>
        </w:numPr>
      </w:pPr>
      <w:r w:rsidRPr="0017792C">
        <w:t>Jeigu komanda mano, kad jos interesus pažeidė teisėjo (vyresniojo teisėjo arba teisėjo) sprendimas arba koks kitas įvykis žaidimo metu, ji turi elgtis taip:</w:t>
      </w:r>
    </w:p>
    <w:p w:rsidR="00310AA4" w:rsidRPr="0017792C" w:rsidRDefault="00310AA4" w:rsidP="00310AA4">
      <w:pPr>
        <w:pStyle w:val="ListParagraph"/>
        <w:numPr>
          <w:ilvl w:val="1"/>
          <w:numId w:val="10"/>
        </w:numPr>
      </w:pPr>
      <w:r w:rsidRPr="0017792C">
        <w:t xml:space="preserve">Rungtynėms pasibaigus komandos kapitonas nedelsdamas turi pranešti vyresniajam teisėjui, kad jo komanda protestuoja rungtynių rezultatą. </w:t>
      </w:r>
    </w:p>
    <w:p w:rsidR="00310AA4" w:rsidRPr="0017792C" w:rsidRDefault="00310AA4" w:rsidP="00310AA4">
      <w:pPr>
        <w:pStyle w:val="ListParagraph"/>
        <w:numPr>
          <w:ilvl w:val="1"/>
          <w:numId w:val="10"/>
        </w:numPr>
      </w:pPr>
      <w:r w:rsidRPr="0017792C">
        <w:t xml:space="preserve">Kad šis kapitono pareiškimas įsigaliotų, būtina, kad oficialus komandos atstovas patvirtintų šį protestą raštu per 20 minučių nuo rungtynių pabaigos. Detalus protesto motyvas nėra būtinas. Pakanka parašyti: </w:t>
      </w:r>
      <w:r w:rsidR="00A02F29">
        <w:t>RRKL</w:t>
      </w:r>
      <w:r w:rsidRPr="0017792C">
        <w:t xml:space="preserve"> klubas x protestuoja rungtynių tarp x ir y komandų rezultatą. Protestas išsiunčiamas </w:t>
      </w:r>
      <w:proofErr w:type="spellStart"/>
      <w:r w:rsidRPr="0017792C">
        <w:t>el.</w:t>
      </w:r>
      <w:r w:rsidR="00A02F29">
        <w:t>paštu</w:t>
      </w:r>
      <w:proofErr w:type="spellEnd"/>
      <w:r w:rsidR="00A02F29">
        <w:t xml:space="preserve">: </w:t>
      </w:r>
      <w:hyperlink r:id="rId8" w:history="1">
        <w:r w:rsidR="00A02F29" w:rsidRPr="00840051">
          <w:rPr>
            <w:rStyle w:val="Hyperlink"/>
          </w:rPr>
          <w:t>martynas@rokiskiosportas.lt</w:t>
        </w:r>
      </w:hyperlink>
      <w:r w:rsidR="00A02F29">
        <w:t xml:space="preserve">. </w:t>
      </w:r>
    </w:p>
    <w:p w:rsidR="00310AA4" w:rsidRPr="0017792C" w:rsidRDefault="00310AA4" w:rsidP="00310AA4">
      <w:pPr>
        <w:pStyle w:val="ListParagraph"/>
        <w:numPr>
          <w:ilvl w:val="1"/>
          <w:numId w:val="10"/>
        </w:numPr>
      </w:pPr>
      <w:r w:rsidRPr="0017792C">
        <w:t xml:space="preserve">Rungtynių vyresnysis teisėjas privalo informuoti </w:t>
      </w:r>
      <w:r w:rsidR="00034A71">
        <w:t>RRKL</w:t>
      </w:r>
      <w:r w:rsidRPr="0017792C">
        <w:t xml:space="preserve"> direktorių apie priežastis, lėmusias protesto pateikimą.</w:t>
      </w:r>
    </w:p>
    <w:p w:rsidR="00310AA4" w:rsidRPr="0017792C" w:rsidRDefault="00310AA4" w:rsidP="00310AA4">
      <w:pPr>
        <w:pStyle w:val="ListParagraph"/>
        <w:numPr>
          <w:ilvl w:val="1"/>
          <w:numId w:val="10"/>
        </w:numPr>
      </w:pPr>
      <w:r w:rsidRPr="0017792C">
        <w:t xml:space="preserve">Protestuojantis klubas per 24 valandas nuo rungtynių pabaigos turi įteikti (išsiųsti) </w:t>
      </w:r>
      <w:r w:rsidR="00034A71">
        <w:t>RRKL</w:t>
      </w:r>
      <w:r w:rsidRPr="0017792C">
        <w:t xml:space="preserve"> direktoriui protes</w:t>
      </w:r>
      <w:r w:rsidR="00034A71">
        <w:t>to tekstą ir pavedimu sumokėti 5</w:t>
      </w:r>
      <w:r w:rsidRPr="0017792C">
        <w:t xml:space="preserve">0 </w:t>
      </w:r>
      <w:proofErr w:type="spellStart"/>
      <w:r w:rsidRPr="0017792C">
        <w:t>Eur</w:t>
      </w:r>
      <w:proofErr w:type="spellEnd"/>
      <w:r w:rsidRPr="0017792C">
        <w:t xml:space="preserve"> garantinę įmoką už protesto pateikimą, nurodant detalius argumentus ir aplinkybes, dėl kurių yra protestuojamas rungtynių rezultatas. Jei protestas patenkinamas, garantinė įmoka grąžinama. </w:t>
      </w:r>
    </w:p>
    <w:p w:rsidR="00310AA4" w:rsidRPr="0017792C" w:rsidRDefault="00310AA4" w:rsidP="00310AA4">
      <w:pPr>
        <w:pStyle w:val="ListParagraph"/>
        <w:numPr>
          <w:ilvl w:val="1"/>
          <w:numId w:val="10"/>
        </w:numPr>
        <w:rPr>
          <w:b/>
        </w:rPr>
      </w:pPr>
      <w:r w:rsidRPr="0017792C">
        <w:t xml:space="preserve">Sprendimą dėl protesto patenkinimo ar atmetimo priima </w:t>
      </w:r>
      <w:r w:rsidR="00034A71">
        <w:t>RRKL komandų komitetas</w:t>
      </w:r>
      <w:r w:rsidRPr="0017792C">
        <w:t xml:space="preserve">. </w:t>
      </w:r>
      <w:r w:rsidRPr="0017792C">
        <w:br/>
      </w:r>
    </w:p>
    <w:p w:rsidR="00CE0BCC" w:rsidRPr="00C84A1A" w:rsidRDefault="00CE0BCC" w:rsidP="00CE0BCC">
      <w:pPr>
        <w:pStyle w:val="ListParagraph"/>
        <w:ind w:left="1080"/>
        <w:jc w:val="center"/>
        <w:rPr>
          <w:b/>
        </w:rPr>
      </w:pPr>
      <w:r w:rsidRPr="00C84A1A">
        <w:rPr>
          <w:b/>
        </w:rPr>
        <w:t xml:space="preserve">IX. </w:t>
      </w:r>
      <w:r w:rsidR="003A16D9" w:rsidRPr="00C84A1A">
        <w:rPr>
          <w:b/>
        </w:rPr>
        <w:t>DRAUSMINĖ SISTEMA IR SANKCIJOS</w:t>
      </w:r>
    </w:p>
    <w:p w:rsidR="00CE0BCC" w:rsidRPr="00C84A1A" w:rsidRDefault="00CE0BCC" w:rsidP="00CE0BCC">
      <w:pPr>
        <w:pStyle w:val="ListParagraph"/>
        <w:ind w:left="1080"/>
        <w:rPr>
          <w:b/>
        </w:rPr>
      </w:pPr>
    </w:p>
    <w:p w:rsidR="003A16D9" w:rsidRPr="00C84A1A" w:rsidRDefault="000738AE" w:rsidP="000738AE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Drausminė sistema</w:t>
      </w:r>
    </w:p>
    <w:p w:rsidR="00212F83" w:rsidRPr="00C84A1A" w:rsidRDefault="00034A71" w:rsidP="00212F83">
      <w:pPr>
        <w:pStyle w:val="ListParagraph"/>
        <w:numPr>
          <w:ilvl w:val="1"/>
          <w:numId w:val="10"/>
        </w:numPr>
      </w:pPr>
      <w:r>
        <w:t>Drausminės s</w:t>
      </w:r>
      <w:r w:rsidR="000738AE" w:rsidRPr="00C84A1A">
        <w:t>ankcijos gali būti taikomos už pažeidimus, įvykusius prieš ar po rungtynių, laikant kad jie įvyko rungtynių metu.</w:t>
      </w:r>
    </w:p>
    <w:p w:rsidR="000738AE" w:rsidRPr="00C84A1A" w:rsidRDefault="00034A71" w:rsidP="00E94DB2">
      <w:pPr>
        <w:pStyle w:val="ListParagraph"/>
        <w:numPr>
          <w:ilvl w:val="1"/>
          <w:numId w:val="10"/>
        </w:numPr>
      </w:pPr>
      <w:r>
        <w:t>Komandos</w:t>
      </w:r>
      <w:r w:rsidR="000738AE" w:rsidRPr="00C84A1A">
        <w:t xml:space="preserve"> atsako už savo žaidėjų, trenerių, atstovų, vykdančiųjų ir kitų su </w:t>
      </w:r>
      <w:r>
        <w:t>komandos</w:t>
      </w:r>
      <w:r w:rsidR="000738AE" w:rsidRPr="00C84A1A">
        <w:t xml:space="preserve"> veikla susijusių asmenų elgesį ir už jiems paskirtų nuobaudų įvykdymą.</w:t>
      </w:r>
    </w:p>
    <w:p w:rsidR="000738AE" w:rsidRPr="00C84A1A" w:rsidRDefault="000738AE" w:rsidP="000738AE">
      <w:pPr>
        <w:pStyle w:val="ListParagraph"/>
        <w:numPr>
          <w:ilvl w:val="1"/>
          <w:numId w:val="10"/>
        </w:numPr>
      </w:pPr>
      <w:r w:rsidRPr="00C84A1A">
        <w:t>Teisė skirti drausmines ir f</w:t>
      </w:r>
      <w:r w:rsidR="005C7127" w:rsidRPr="00C84A1A">
        <w:t xml:space="preserve">inansines sankcijas suteikiama </w:t>
      </w:r>
      <w:r w:rsidR="00034A71">
        <w:t>RRKL</w:t>
      </w:r>
      <w:r w:rsidRPr="00C84A1A">
        <w:t xml:space="preserve"> </w:t>
      </w:r>
      <w:r w:rsidR="00034A71">
        <w:t>komandų komitetui</w:t>
      </w:r>
      <w:r w:rsidRPr="00C84A1A">
        <w:t>.</w:t>
      </w:r>
    </w:p>
    <w:p w:rsidR="00212F83" w:rsidRPr="00C84A1A" w:rsidRDefault="00034A71" w:rsidP="00E94DB2">
      <w:pPr>
        <w:pStyle w:val="ListParagraph"/>
        <w:numPr>
          <w:ilvl w:val="1"/>
          <w:numId w:val="10"/>
        </w:numPr>
      </w:pPr>
      <w:r>
        <w:t>RRKL</w:t>
      </w:r>
      <w:r w:rsidR="00E336FF" w:rsidRPr="00C84A1A">
        <w:t xml:space="preserve"> </w:t>
      </w:r>
      <w:r>
        <w:t>komandų komitetas</w:t>
      </w:r>
      <w:r w:rsidR="00E336FF" w:rsidRPr="00C84A1A">
        <w:t>, skirdamas nuobaudą, privalo atsižvelgti į objektyvias ir subjektyvias priežastis, lengvinančias ir sunkinančias aplinkybes, į žalą, kurią tas ar kitas veiksmas ar neveikimas</w:t>
      </w:r>
      <w:r w:rsidR="005C7127" w:rsidRPr="00C84A1A">
        <w:t xml:space="preserve"> turi ar daro neigiamą poveikį </w:t>
      </w:r>
      <w:r>
        <w:t>RRKL</w:t>
      </w:r>
      <w:r w:rsidR="00E336FF" w:rsidRPr="00C84A1A">
        <w:t xml:space="preserve"> čempionatui, rėmėjams, partneriams ir apskritai krepšinio įvaizdžiui.</w:t>
      </w:r>
    </w:p>
    <w:p w:rsidR="00E336FF" w:rsidRPr="00C84A1A" w:rsidRDefault="00034A71" w:rsidP="00E336FF">
      <w:pPr>
        <w:pStyle w:val="ListParagraph"/>
        <w:numPr>
          <w:ilvl w:val="1"/>
          <w:numId w:val="10"/>
        </w:numPr>
      </w:pPr>
      <w:r>
        <w:t>RRKL</w:t>
      </w:r>
      <w:r w:rsidR="00E336FF" w:rsidRPr="00C84A1A">
        <w:t xml:space="preserve"> </w:t>
      </w:r>
      <w:r>
        <w:t>komandų komitetas</w:t>
      </w:r>
      <w:r w:rsidR="00E336FF" w:rsidRPr="00C84A1A">
        <w:t xml:space="preserve"> drausmines ir finansines sankcijas skiria neviršydamas nustatytų ribų.</w:t>
      </w:r>
    </w:p>
    <w:p w:rsidR="00E336FF" w:rsidRPr="00C84A1A" w:rsidRDefault="00E336FF" w:rsidP="00E336FF">
      <w:pPr>
        <w:pStyle w:val="ListParagraph"/>
        <w:numPr>
          <w:ilvl w:val="1"/>
          <w:numId w:val="10"/>
        </w:numPr>
      </w:pPr>
      <w:r w:rsidRPr="00C84A1A">
        <w:t xml:space="preserve">Skirdamas nuobaudas </w:t>
      </w:r>
      <w:r w:rsidR="00034A71">
        <w:t>RRKL</w:t>
      </w:r>
      <w:r w:rsidRPr="00C84A1A">
        <w:t xml:space="preserve"> </w:t>
      </w:r>
      <w:r w:rsidR="00034A71">
        <w:t>komandų komitetas</w:t>
      </w:r>
      <w:r w:rsidRPr="00C84A1A">
        <w:t xml:space="preserve"> gali remtis rungtynių vaizdo įrašais, teisėjų ir klubų atstovų pranešimais, publikacijomis spaudoje ir internete bei kita informacija.</w:t>
      </w:r>
    </w:p>
    <w:p w:rsidR="00D44444" w:rsidRPr="00C84A1A" w:rsidRDefault="00D44444" w:rsidP="00D44444">
      <w:pPr>
        <w:pStyle w:val="ListParagraph"/>
        <w:ind w:left="1080"/>
      </w:pPr>
    </w:p>
    <w:p w:rsidR="00F072DE" w:rsidRPr="00C84A1A" w:rsidRDefault="00F072DE" w:rsidP="00F072DE">
      <w:pPr>
        <w:pStyle w:val="ListParagraph"/>
        <w:numPr>
          <w:ilvl w:val="0"/>
          <w:numId w:val="13"/>
        </w:numPr>
        <w:rPr>
          <w:b/>
        </w:rPr>
      </w:pPr>
      <w:r w:rsidRPr="00C84A1A">
        <w:rPr>
          <w:b/>
        </w:rPr>
        <w:t>Žaidėjų, trenerių, komandos atstovų pažeidimai ir nuobaudos</w:t>
      </w:r>
    </w:p>
    <w:p w:rsidR="00F072DE" w:rsidRPr="00C84A1A" w:rsidRDefault="00F072DE" w:rsidP="00F072DE">
      <w:pPr>
        <w:pStyle w:val="ListParagraph"/>
        <w:numPr>
          <w:ilvl w:val="1"/>
          <w:numId w:val="13"/>
        </w:numPr>
      </w:pPr>
      <w:r w:rsidRPr="00C84A1A">
        <w:t xml:space="preserve">Techninė pražanga – bauda 10 </w:t>
      </w:r>
      <w:proofErr w:type="spellStart"/>
      <w:r w:rsidRPr="00C84A1A">
        <w:t>Eur</w:t>
      </w:r>
      <w:proofErr w:type="spellEnd"/>
      <w:r w:rsidRPr="00C84A1A">
        <w:t>.</w:t>
      </w:r>
    </w:p>
    <w:p w:rsidR="00F072DE" w:rsidRPr="00C84A1A" w:rsidRDefault="00F072DE" w:rsidP="00E94DB2">
      <w:pPr>
        <w:pStyle w:val="ListParagraph"/>
        <w:numPr>
          <w:ilvl w:val="1"/>
          <w:numId w:val="13"/>
        </w:numPr>
      </w:pPr>
      <w:r w:rsidRPr="00C84A1A">
        <w:t xml:space="preserve">Diskvalifikacinė pražanga – bauda 30 </w:t>
      </w:r>
      <w:proofErr w:type="spellStart"/>
      <w:r w:rsidRPr="00C84A1A">
        <w:t>Eur</w:t>
      </w:r>
      <w:proofErr w:type="spellEnd"/>
      <w:r w:rsidRPr="00C84A1A">
        <w:t xml:space="preserve"> ir diskvalifikacija 1 rungtynėms.</w:t>
      </w:r>
      <w:r w:rsidR="00034A71">
        <w:t xml:space="preserve"> Esant grubiam taisyklių pažeidimui RRKL komandų komitetas gali diskvalifikaciją prailginti neribotam laikui.</w:t>
      </w:r>
    </w:p>
    <w:p w:rsidR="007A3302" w:rsidRPr="00C84A1A" w:rsidRDefault="007A3302" w:rsidP="007A3302">
      <w:pPr>
        <w:pStyle w:val="ListParagraph"/>
        <w:numPr>
          <w:ilvl w:val="1"/>
          <w:numId w:val="13"/>
        </w:numPr>
      </w:pPr>
      <w:r w:rsidRPr="00C84A1A">
        <w:t>Grasinimai, bauginimai ar įžūlus elgesys teisėjų ar sekre</w:t>
      </w:r>
      <w:r w:rsidR="00034A71">
        <w:t>toriato atžvilgiu. Bauda – nuo 3</w:t>
      </w:r>
      <w:r w:rsidRPr="00C84A1A">
        <w:t xml:space="preserve">0 </w:t>
      </w:r>
      <w:proofErr w:type="spellStart"/>
      <w:r w:rsidRPr="00C84A1A">
        <w:t>Eur</w:t>
      </w:r>
      <w:proofErr w:type="spellEnd"/>
      <w:r w:rsidRPr="00C84A1A">
        <w:t>.</w:t>
      </w:r>
    </w:p>
    <w:p w:rsidR="007A3302" w:rsidRDefault="007A3302" w:rsidP="00E94DB2">
      <w:pPr>
        <w:pStyle w:val="ListParagraph"/>
        <w:numPr>
          <w:ilvl w:val="1"/>
          <w:numId w:val="13"/>
        </w:numPr>
      </w:pPr>
      <w:r w:rsidRPr="00C84A1A">
        <w:t xml:space="preserve">Smurtas ir/ar veiksmai, keliantys grėsmę žaidėjų, trenerių, teisėjų, sekretoriato teisėjų sveikatai. Bauda nuo </w:t>
      </w:r>
      <w:r w:rsidR="00034A71">
        <w:t>5</w:t>
      </w:r>
      <w:r w:rsidRPr="00C84A1A">
        <w:t xml:space="preserve">0 </w:t>
      </w:r>
      <w:proofErr w:type="spellStart"/>
      <w:r w:rsidRPr="00C84A1A">
        <w:t>Eur</w:t>
      </w:r>
      <w:proofErr w:type="spellEnd"/>
      <w:r w:rsidRPr="00C84A1A">
        <w:t xml:space="preserve"> ir diskvalifikacija nuo 1 rungtynių iki visiško pašalinimo iš varžybų.</w:t>
      </w:r>
    </w:p>
    <w:p w:rsidR="00A2762A" w:rsidRPr="00C84A1A" w:rsidRDefault="00A2762A" w:rsidP="00E94DB2">
      <w:pPr>
        <w:pStyle w:val="ListParagraph"/>
        <w:numPr>
          <w:ilvl w:val="1"/>
          <w:numId w:val="13"/>
        </w:numPr>
      </w:pPr>
      <w:r>
        <w:lastRenderedPageBreak/>
        <w:t>Gavus pranešimą apie svarstytiną žaidėjo elgesį, šis žaidėjas yra suspenduojamas iki tol kol RRKL komandų komitetas priims sprendimą ir skirs/neskirs sankcijas.</w:t>
      </w:r>
    </w:p>
    <w:p w:rsidR="00D44444" w:rsidRPr="00C84A1A" w:rsidRDefault="00DF2A2A" w:rsidP="00CE0BCC">
      <w:pPr>
        <w:pStyle w:val="ListParagraph"/>
        <w:numPr>
          <w:ilvl w:val="1"/>
          <w:numId w:val="13"/>
        </w:numPr>
      </w:pPr>
      <w:r w:rsidRPr="00C84A1A">
        <w:t xml:space="preserve">Visos paskirtos baudos turi būti sumokėtos iki kitų komandos rungtynių, nebent </w:t>
      </w:r>
      <w:r w:rsidR="00034A71">
        <w:t>RRKL</w:t>
      </w:r>
      <w:r w:rsidRPr="00C84A1A">
        <w:t xml:space="preserve"> direktorius skiria kitokį terminą baudai sumokėti.  Visos baudos turi būti mokamos į lygos atsiskaitomąją sąskaitą.</w:t>
      </w:r>
      <w:r w:rsidR="00AF7778" w:rsidRPr="00C84A1A">
        <w:t xml:space="preserve"> Per duotą terminą nesumokėjus paskirtos baudos </w:t>
      </w:r>
      <w:r w:rsidR="00AF7778" w:rsidRPr="00116BB5">
        <w:rPr>
          <w:b/>
        </w:rPr>
        <w:t>komandai</w:t>
      </w:r>
      <w:r w:rsidR="00AF7778" w:rsidRPr="00C84A1A">
        <w:t xml:space="preserve"> toliau čempionate dalyvauti negalima.</w:t>
      </w:r>
    </w:p>
    <w:p w:rsidR="00CE0BCC" w:rsidRPr="00C84A1A" w:rsidRDefault="00CE0BCC" w:rsidP="00CE0BCC">
      <w:pPr>
        <w:pStyle w:val="ListParagraph"/>
        <w:ind w:left="1080"/>
      </w:pPr>
    </w:p>
    <w:p w:rsidR="007A3302" w:rsidRPr="00C84A1A" w:rsidRDefault="00A2762A" w:rsidP="007A3302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Komandų</w:t>
      </w:r>
      <w:r w:rsidR="007A3302" w:rsidRPr="00C84A1A">
        <w:rPr>
          <w:b/>
        </w:rPr>
        <w:t xml:space="preserve"> pažeidimai ir nuobaudos</w:t>
      </w:r>
    </w:p>
    <w:p w:rsidR="007A3302" w:rsidRPr="00C84A1A" w:rsidRDefault="00D44444" w:rsidP="00E94DB2">
      <w:pPr>
        <w:pStyle w:val="ListParagraph"/>
        <w:numPr>
          <w:ilvl w:val="1"/>
          <w:numId w:val="13"/>
        </w:numPr>
      </w:pPr>
      <w:r w:rsidRPr="00C84A1A">
        <w:t xml:space="preserve">Komanda be pateisinamos priežasties neatvyksta į čempionato tvarkaraštyje numatytas rungtynes arba palieka salę nepasibaigus rungtynėms. Bauda – varžovų komandai įskaitoma pergalė rezultatu 20:0, nuostatus pažeidusi komanda baudžiama iki 100 </w:t>
      </w:r>
      <w:proofErr w:type="spellStart"/>
      <w:r w:rsidRPr="00C84A1A">
        <w:t>Eur</w:t>
      </w:r>
      <w:proofErr w:type="spellEnd"/>
      <w:r w:rsidRPr="00C84A1A">
        <w:t xml:space="preserve"> bauda. Jei komanda per sezoną į rungtynes neatvyksta kelis kartus, ji gali būti pašalinta iš čempionato. Šis punktas taikomas visiems dėl komandos kaltės įvykusiems techniniams </w:t>
      </w:r>
      <w:proofErr w:type="spellStart"/>
      <w:r w:rsidRPr="00C84A1A">
        <w:t>pralaimėjimams</w:t>
      </w:r>
      <w:proofErr w:type="spellEnd"/>
      <w:r w:rsidRPr="00C84A1A">
        <w:t>.</w:t>
      </w:r>
    </w:p>
    <w:p w:rsidR="00D44444" w:rsidRPr="00C84A1A" w:rsidRDefault="00D44444" w:rsidP="00E94DB2">
      <w:pPr>
        <w:pStyle w:val="ListParagraph"/>
        <w:numPr>
          <w:ilvl w:val="1"/>
          <w:numId w:val="13"/>
        </w:numPr>
      </w:pPr>
      <w:r w:rsidRPr="00C84A1A">
        <w:t>Rungtynėse žaidė žaidėjas, kuris</w:t>
      </w:r>
      <w:r w:rsidR="00A2762A">
        <w:t xml:space="preserve"> nebuvo registruotas varžyboms ar neturi teisės rungtyniauti čempionate</w:t>
      </w:r>
      <w:r w:rsidRPr="00C84A1A">
        <w:t xml:space="preserve">. Tų rungtynių rezultatas anuliuojamas, komandai įskaitomas pralaimėjimas 0:20 bei skiriama iki 100 </w:t>
      </w:r>
      <w:proofErr w:type="spellStart"/>
      <w:r w:rsidRPr="00C84A1A">
        <w:t>Eur</w:t>
      </w:r>
      <w:proofErr w:type="spellEnd"/>
      <w:r w:rsidRPr="00C84A1A">
        <w:t xml:space="preserve"> bauda.</w:t>
      </w:r>
    </w:p>
    <w:p w:rsidR="00F455F0" w:rsidRPr="004320E8" w:rsidRDefault="00D44444" w:rsidP="00A2762A">
      <w:pPr>
        <w:pStyle w:val="ListParagraph"/>
        <w:numPr>
          <w:ilvl w:val="1"/>
          <w:numId w:val="13"/>
        </w:numPr>
      </w:pPr>
      <w:r w:rsidRPr="00C84A1A">
        <w:t xml:space="preserve">Visos paskirtos baudos turi būti sumokėtos iki kitų komandos rungtynių, nebent </w:t>
      </w:r>
      <w:r w:rsidR="00A2762A">
        <w:t>RRKL</w:t>
      </w:r>
      <w:r w:rsidRPr="00C84A1A">
        <w:t xml:space="preserve"> direktorius skiria kitokį terminą baudai sumokėti.  Visos baudos turi būti mokamos į lygos atsiskaitomąją sąskaitą.</w:t>
      </w:r>
      <w:r w:rsidR="00AF7778" w:rsidRPr="00C84A1A">
        <w:t xml:space="preserve"> Per duotą terminą nesumokėjus paskirtos baudos </w:t>
      </w:r>
      <w:r w:rsidR="00AF7778" w:rsidRPr="00116BB5">
        <w:rPr>
          <w:b/>
        </w:rPr>
        <w:t>komandai</w:t>
      </w:r>
      <w:r w:rsidR="00AF7778" w:rsidRPr="00C84A1A">
        <w:t xml:space="preserve"> toliau</w:t>
      </w:r>
      <w:r w:rsidR="00241ADA">
        <w:t xml:space="preserve"> čempionate dalyvauti negalima.</w:t>
      </w:r>
    </w:p>
    <w:sectPr w:rsidR="00F455F0" w:rsidRPr="004320E8" w:rsidSect="00A2762A">
      <w:headerReference w:type="even" r:id="rId9"/>
      <w:headerReference w:type="default" r:id="rId10"/>
      <w:pgSz w:w="12240" w:h="15840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30" w:rsidRDefault="006D5830" w:rsidP="00F455F0">
      <w:pPr>
        <w:spacing w:after="0" w:line="240" w:lineRule="auto"/>
      </w:pPr>
      <w:r>
        <w:separator/>
      </w:r>
    </w:p>
  </w:endnote>
  <w:endnote w:type="continuationSeparator" w:id="0">
    <w:p w:rsidR="006D5830" w:rsidRDefault="006D5830" w:rsidP="00F4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30" w:rsidRDefault="006D5830" w:rsidP="00F455F0">
      <w:pPr>
        <w:spacing w:after="0" w:line="240" w:lineRule="auto"/>
      </w:pPr>
      <w:r>
        <w:separator/>
      </w:r>
    </w:p>
  </w:footnote>
  <w:footnote w:type="continuationSeparator" w:id="0">
    <w:p w:rsidR="006D5830" w:rsidRDefault="006D5830" w:rsidP="00F4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DB2" w:rsidRDefault="00E94DB2" w:rsidP="00E94D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DB2" w:rsidRDefault="00E94DB2" w:rsidP="00E94DB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DB2" w:rsidRPr="00C07883" w:rsidRDefault="00E94DB2" w:rsidP="00E94DB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1CC"/>
    <w:multiLevelType w:val="multilevel"/>
    <w:tmpl w:val="A732D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924424"/>
    <w:multiLevelType w:val="hybridMultilevel"/>
    <w:tmpl w:val="1D9C2B78"/>
    <w:lvl w:ilvl="0" w:tplc="764818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625BCB"/>
    <w:multiLevelType w:val="hybridMultilevel"/>
    <w:tmpl w:val="7ED8A5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67B4"/>
    <w:multiLevelType w:val="hybridMultilevel"/>
    <w:tmpl w:val="4D74EDD2"/>
    <w:lvl w:ilvl="0" w:tplc="464E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F0D3A"/>
    <w:multiLevelType w:val="multilevel"/>
    <w:tmpl w:val="5ECA067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EB3D38"/>
    <w:multiLevelType w:val="hybridMultilevel"/>
    <w:tmpl w:val="2D0A4D9A"/>
    <w:lvl w:ilvl="0" w:tplc="0C187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35920"/>
    <w:multiLevelType w:val="hybridMultilevel"/>
    <w:tmpl w:val="2688AB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71166"/>
    <w:multiLevelType w:val="hybridMultilevel"/>
    <w:tmpl w:val="E8B2873A"/>
    <w:lvl w:ilvl="0" w:tplc="949CB36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696DC9"/>
    <w:multiLevelType w:val="hybridMultilevel"/>
    <w:tmpl w:val="9D88FFCC"/>
    <w:lvl w:ilvl="0" w:tplc="92B01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7D54"/>
    <w:multiLevelType w:val="multilevel"/>
    <w:tmpl w:val="BB949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256869"/>
    <w:multiLevelType w:val="hybridMultilevel"/>
    <w:tmpl w:val="9E7443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C1561"/>
    <w:multiLevelType w:val="hybridMultilevel"/>
    <w:tmpl w:val="D80CEFD4"/>
    <w:lvl w:ilvl="0" w:tplc="4DB22B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6B"/>
    <w:rsid w:val="00022A54"/>
    <w:rsid w:val="00025F93"/>
    <w:rsid w:val="00034A71"/>
    <w:rsid w:val="000738AE"/>
    <w:rsid w:val="00076791"/>
    <w:rsid w:val="0007706A"/>
    <w:rsid w:val="000A64F3"/>
    <w:rsid w:val="000D5B9E"/>
    <w:rsid w:val="000E0F88"/>
    <w:rsid w:val="000E63D5"/>
    <w:rsid w:val="000F5329"/>
    <w:rsid w:val="000F6B18"/>
    <w:rsid w:val="0011260B"/>
    <w:rsid w:val="00116BB5"/>
    <w:rsid w:val="00132F71"/>
    <w:rsid w:val="001712D2"/>
    <w:rsid w:val="00212F83"/>
    <w:rsid w:val="002264AD"/>
    <w:rsid w:val="00237973"/>
    <w:rsid w:val="00241ADA"/>
    <w:rsid w:val="00267311"/>
    <w:rsid w:val="00285268"/>
    <w:rsid w:val="003043B1"/>
    <w:rsid w:val="00310AA4"/>
    <w:rsid w:val="00377E05"/>
    <w:rsid w:val="003A16D9"/>
    <w:rsid w:val="003A217D"/>
    <w:rsid w:val="003E7EF9"/>
    <w:rsid w:val="003F1B1E"/>
    <w:rsid w:val="003F78C1"/>
    <w:rsid w:val="004320E8"/>
    <w:rsid w:val="004366F9"/>
    <w:rsid w:val="00461444"/>
    <w:rsid w:val="0048136E"/>
    <w:rsid w:val="00491B7A"/>
    <w:rsid w:val="004C2C5B"/>
    <w:rsid w:val="004F782F"/>
    <w:rsid w:val="00500FDD"/>
    <w:rsid w:val="00506D18"/>
    <w:rsid w:val="00532C90"/>
    <w:rsid w:val="005527D5"/>
    <w:rsid w:val="0056536B"/>
    <w:rsid w:val="005A723D"/>
    <w:rsid w:val="005A748A"/>
    <w:rsid w:val="005C7127"/>
    <w:rsid w:val="005D0518"/>
    <w:rsid w:val="00663CAA"/>
    <w:rsid w:val="006A1E28"/>
    <w:rsid w:val="006A4362"/>
    <w:rsid w:val="006D5830"/>
    <w:rsid w:val="007053DE"/>
    <w:rsid w:val="00711301"/>
    <w:rsid w:val="007274E6"/>
    <w:rsid w:val="00733C1F"/>
    <w:rsid w:val="00746CF8"/>
    <w:rsid w:val="0078106B"/>
    <w:rsid w:val="007A3302"/>
    <w:rsid w:val="007F0CCE"/>
    <w:rsid w:val="00803394"/>
    <w:rsid w:val="00805834"/>
    <w:rsid w:val="00806B1F"/>
    <w:rsid w:val="00822F46"/>
    <w:rsid w:val="008356F2"/>
    <w:rsid w:val="008A70C1"/>
    <w:rsid w:val="008F349E"/>
    <w:rsid w:val="0091761D"/>
    <w:rsid w:val="009804EA"/>
    <w:rsid w:val="00990B35"/>
    <w:rsid w:val="009C0F4A"/>
    <w:rsid w:val="00A02F29"/>
    <w:rsid w:val="00A2762A"/>
    <w:rsid w:val="00A701A7"/>
    <w:rsid w:val="00AA3DE9"/>
    <w:rsid w:val="00AC30D8"/>
    <w:rsid w:val="00AD7544"/>
    <w:rsid w:val="00AF7778"/>
    <w:rsid w:val="00B06D8E"/>
    <w:rsid w:val="00B63D55"/>
    <w:rsid w:val="00B65D99"/>
    <w:rsid w:val="00B707A9"/>
    <w:rsid w:val="00B8098A"/>
    <w:rsid w:val="00B9373E"/>
    <w:rsid w:val="00BF298F"/>
    <w:rsid w:val="00BF66A6"/>
    <w:rsid w:val="00C2218B"/>
    <w:rsid w:val="00C84A1A"/>
    <w:rsid w:val="00CC6322"/>
    <w:rsid w:val="00CE0BCC"/>
    <w:rsid w:val="00D10FCE"/>
    <w:rsid w:val="00D37CBC"/>
    <w:rsid w:val="00D44444"/>
    <w:rsid w:val="00D86C5E"/>
    <w:rsid w:val="00DD2E42"/>
    <w:rsid w:val="00DF2A2A"/>
    <w:rsid w:val="00E2675A"/>
    <w:rsid w:val="00E336CD"/>
    <w:rsid w:val="00E336FF"/>
    <w:rsid w:val="00E80246"/>
    <w:rsid w:val="00E912D7"/>
    <w:rsid w:val="00E94DB2"/>
    <w:rsid w:val="00EE1673"/>
    <w:rsid w:val="00F072DE"/>
    <w:rsid w:val="00F140BF"/>
    <w:rsid w:val="00F25920"/>
    <w:rsid w:val="00F41EDF"/>
    <w:rsid w:val="00F455F0"/>
    <w:rsid w:val="00F70C18"/>
    <w:rsid w:val="00F940A4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BAB9C-4188-4FEA-BB90-EC0593A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06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45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55F0"/>
  </w:style>
  <w:style w:type="paragraph" w:styleId="Footer">
    <w:name w:val="footer"/>
    <w:basedOn w:val="Normal"/>
    <w:link w:val="FooterChar"/>
    <w:uiPriority w:val="99"/>
    <w:unhideWhenUsed/>
    <w:rsid w:val="00F45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F0"/>
  </w:style>
  <w:style w:type="character" w:styleId="PageNumber">
    <w:name w:val="page number"/>
    <w:basedOn w:val="DefaultParagraphFont"/>
    <w:rsid w:val="00F455F0"/>
  </w:style>
  <w:style w:type="paragraph" w:styleId="NormalWeb">
    <w:name w:val="Normal (Web)"/>
    <w:basedOn w:val="Normal"/>
    <w:uiPriority w:val="99"/>
    <w:unhideWhenUsed/>
    <w:rsid w:val="00F4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506D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as@rokiskiospor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DA4E-1BC1-4A4E-9B10-97113E9F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4</Pages>
  <Words>6128</Words>
  <Characters>3493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58</cp:revision>
  <dcterms:created xsi:type="dcterms:W3CDTF">2015-09-01T09:40:00Z</dcterms:created>
  <dcterms:modified xsi:type="dcterms:W3CDTF">2017-02-02T21:20:00Z</dcterms:modified>
</cp:coreProperties>
</file>