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E473D" w14:textId="77777777" w:rsidR="00BF298F" w:rsidRPr="00C84A1A" w:rsidRDefault="00BF298F" w:rsidP="0078106B">
      <w:pPr>
        <w:jc w:val="center"/>
      </w:pPr>
    </w:p>
    <w:p w14:paraId="05EFADBB" w14:textId="77777777" w:rsidR="00BF1A04" w:rsidRDefault="00BF1A04" w:rsidP="0078106B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en-US"/>
        </w:rPr>
        <w:drawing>
          <wp:inline distT="0" distB="0" distL="0" distR="0" wp14:anchorId="177EB4E3" wp14:editId="72EE2BF9">
            <wp:extent cx="548688" cy="548688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RKL logo sumazintas180x18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88" cy="54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885BF" w14:textId="77777777" w:rsidR="0078106B" w:rsidRPr="00C84A1A" w:rsidRDefault="009804EA" w:rsidP="0078106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ROKIŠKIO RAJONO KREPŠINIO LYG</w:t>
      </w:r>
      <w:r w:rsidR="00A2762A">
        <w:rPr>
          <w:b/>
          <w:sz w:val="40"/>
          <w:szCs w:val="40"/>
        </w:rPr>
        <w:t>A</w:t>
      </w:r>
    </w:p>
    <w:p w14:paraId="315FCDAC" w14:textId="0BC2577E" w:rsidR="0078106B" w:rsidRPr="00C84A1A" w:rsidRDefault="0078106B" w:rsidP="0078106B">
      <w:pPr>
        <w:jc w:val="center"/>
        <w:rPr>
          <w:b/>
          <w:sz w:val="40"/>
          <w:szCs w:val="40"/>
        </w:rPr>
      </w:pPr>
      <w:r w:rsidRPr="00C84A1A">
        <w:rPr>
          <w:b/>
          <w:sz w:val="40"/>
          <w:szCs w:val="40"/>
        </w:rPr>
        <w:t>NUOSTATAI</w:t>
      </w:r>
      <w:r w:rsidR="0094567F">
        <w:rPr>
          <w:b/>
          <w:sz w:val="40"/>
          <w:szCs w:val="40"/>
        </w:rPr>
        <w:t xml:space="preserve"> </w:t>
      </w:r>
      <w:r w:rsidR="0094567F" w:rsidRPr="0094567F">
        <w:rPr>
          <w:b/>
          <w:sz w:val="40"/>
          <w:szCs w:val="40"/>
          <w:highlight w:val="yellow"/>
        </w:rPr>
        <w:t>(PROJEKTAS)</w:t>
      </w:r>
    </w:p>
    <w:p w14:paraId="43621ECB" w14:textId="70CC8303" w:rsidR="0078106B" w:rsidRPr="00C84A1A" w:rsidRDefault="00BF1A04" w:rsidP="00A276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</w:t>
      </w:r>
      <w:r w:rsidR="009357DE">
        <w:rPr>
          <w:b/>
          <w:sz w:val="40"/>
          <w:szCs w:val="40"/>
        </w:rPr>
        <w:t>2</w:t>
      </w:r>
      <w:r w:rsidR="0094567F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>-20</w:t>
      </w:r>
      <w:r w:rsidR="00FA6A5C">
        <w:rPr>
          <w:b/>
          <w:sz w:val="40"/>
          <w:szCs w:val="40"/>
        </w:rPr>
        <w:t>2</w:t>
      </w:r>
      <w:r w:rsidR="0094567F">
        <w:rPr>
          <w:b/>
          <w:sz w:val="40"/>
          <w:szCs w:val="40"/>
        </w:rPr>
        <w:t>4</w:t>
      </w:r>
      <w:r w:rsidR="00FA6A5C">
        <w:rPr>
          <w:b/>
          <w:sz w:val="40"/>
          <w:szCs w:val="40"/>
        </w:rPr>
        <w:t xml:space="preserve"> </w:t>
      </w:r>
      <w:r w:rsidR="0078106B" w:rsidRPr="00C84A1A">
        <w:rPr>
          <w:b/>
          <w:sz w:val="40"/>
          <w:szCs w:val="40"/>
        </w:rPr>
        <w:t>METŲ SEZONAS</w:t>
      </w:r>
    </w:p>
    <w:p w14:paraId="26442D63" w14:textId="77777777" w:rsidR="00806B1F" w:rsidRPr="00C84A1A" w:rsidRDefault="00806B1F" w:rsidP="008C2FEC">
      <w:pPr>
        <w:jc w:val="center"/>
        <w:rPr>
          <w:b/>
        </w:rPr>
      </w:pPr>
      <w:r w:rsidRPr="00C84A1A">
        <w:rPr>
          <w:b/>
        </w:rPr>
        <w:t>I. TIKSLAI</w:t>
      </w:r>
    </w:p>
    <w:p w14:paraId="208DE810" w14:textId="1A194A75" w:rsidR="00806B1F" w:rsidRPr="00C84A1A" w:rsidRDefault="00806B1F" w:rsidP="00806B1F">
      <w:pPr>
        <w:pStyle w:val="ListParagraph"/>
        <w:numPr>
          <w:ilvl w:val="0"/>
          <w:numId w:val="9"/>
        </w:numPr>
      </w:pPr>
      <w:r w:rsidRPr="00C84A1A">
        <w:t xml:space="preserve">Skatinti </w:t>
      </w:r>
      <w:r w:rsidR="00990B35">
        <w:t xml:space="preserve">Rokiškio </w:t>
      </w:r>
      <w:r w:rsidR="009357DE">
        <w:t xml:space="preserve">rajono </w:t>
      </w:r>
      <w:r w:rsidRPr="00C84A1A">
        <w:t>gyventojus sistemingai sportuoti ir rūpintis savo sveikata.</w:t>
      </w:r>
    </w:p>
    <w:p w14:paraId="7F0C7105" w14:textId="01DAE8DE" w:rsidR="00806B1F" w:rsidRPr="00C84A1A" w:rsidRDefault="00806B1F" w:rsidP="00806B1F">
      <w:pPr>
        <w:pStyle w:val="ListParagraph"/>
        <w:numPr>
          <w:ilvl w:val="0"/>
          <w:numId w:val="9"/>
        </w:numPr>
      </w:pPr>
      <w:r w:rsidRPr="00C84A1A">
        <w:t xml:space="preserve">Turiningai užimti </w:t>
      </w:r>
      <w:r w:rsidR="00990B35">
        <w:t>Rokiškio</w:t>
      </w:r>
      <w:r w:rsidR="00FA6A5C">
        <w:t xml:space="preserve"> </w:t>
      </w:r>
      <w:r w:rsidR="00990B35">
        <w:t>rajon</w:t>
      </w:r>
      <w:r w:rsidR="009357DE">
        <w:t>o</w:t>
      </w:r>
      <w:r w:rsidRPr="00C84A1A">
        <w:t xml:space="preserve"> gyventojų laisvalaikį ir skatinti juos lankytis lygos rungtynėse.</w:t>
      </w:r>
    </w:p>
    <w:p w14:paraId="1B58CA66" w14:textId="77777777" w:rsidR="00806B1F" w:rsidRPr="00C84A1A" w:rsidRDefault="00806B1F" w:rsidP="00806B1F">
      <w:pPr>
        <w:pStyle w:val="ListParagraph"/>
        <w:numPr>
          <w:ilvl w:val="0"/>
          <w:numId w:val="9"/>
        </w:numPr>
      </w:pPr>
      <w:r w:rsidRPr="00C84A1A">
        <w:t>Iš</w:t>
      </w:r>
      <w:r w:rsidR="00506D18" w:rsidRPr="00C84A1A">
        <w:t xml:space="preserve">aiškinti stipriausias </w:t>
      </w:r>
      <w:r w:rsidR="00990B35">
        <w:t>Rokiškio rajono</w:t>
      </w:r>
      <w:r w:rsidRPr="00C84A1A">
        <w:t xml:space="preserve"> krepšinio komandas.</w:t>
      </w:r>
    </w:p>
    <w:p w14:paraId="38596F04" w14:textId="77777777" w:rsidR="00506D18" w:rsidRPr="00C84A1A" w:rsidRDefault="00806B1F" w:rsidP="008C2FEC">
      <w:pPr>
        <w:jc w:val="center"/>
        <w:rPr>
          <w:b/>
        </w:rPr>
      </w:pPr>
      <w:r w:rsidRPr="00C84A1A">
        <w:rPr>
          <w:b/>
        </w:rPr>
        <w:t>II. VADOVAVIMAS</w:t>
      </w:r>
    </w:p>
    <w:p w14:paraId="5A04BCA0" w14:textId="79A8672E" w:rsidR="00506D18" w:rsidRPr="00C84A1A" w:rsidRDefault="00506D18" w:rsidP="00806B1F">
      <w:pPr>
        <w:pStyle w:val="ListParagraph"/>
        <w:numPr>
          <w:ilvl w:val="0"/>
          <w:numId w:val="7"/>
        </w:numPr>
      </w:pPr>
      <w:r w:rsidRPr="00C84A1A">
        <w:t xml:space="preserve">Čempionatą organizuoja VšĮ </w:t>
      </w:r>
      <w:r w:rsidR="00990B35">
        <w:t>Rokiškio rajono</w:t>
      </w:r>
      <w:r w:rsidRPr="00C84A1A">
        <w:t xml:space="preserve"> krepšinio lyga, toliau </w:t>
      </w:r>
      <w:r w:rsidR="00990B35">
        <w:t>RR</w:t>
      </w:r>
      <w:r w:rsidRPr="00C84A1A">
        <w:t>KL.</w:t>
      </w:r>
    </w:p>
    <w:p w14:paraId="02C52D9B" w14:textId="77777777" w:rsidR="00806B1F" w:rsidRDefault="00806B1F" w:rsidP="00806B1F">
      <w:pPr>
        <w:pStyle w:val="ListParagraph"/>
        <w:numPr>
          <w:ilvl w:val="0"/>
          <w:numId w:val="7"/>
        </w:numPr>
      </w:pPr>
      <w:r w:rsidRPr="00C84A1A">
        <w:t>Čempionat</w:t>
      </w:r>
      <w:r w:rsidR="00506D18" w:rsidRPr="00C84A1A">
        <w:t xml:space="preserve">ui vadovauja ir varžybas vykdo </w:t>
      </w:r>
      <w:r w:rsidR="00EE1673">
        <w:t>RRKL</w:t>
      </w:r>
      <w:r w:rsidR="00506D18" w:rsidRPr="00C84A1A">
        <w:t xml:space="preserve"> d</w:t>
      </w:r>
      <w:r w:rsidR="00B06D8E">
        <w:t>irektorius ir RRKL komandų komitetas.</w:t>
      </w:r>
    </w:p>
    <w:p w14:paraId="617340DD" w14:textId="77777777" w:rsidR="00A2762A" w:rsidRPr="00C84A1A" w:rsidRDefault="00B06D8E" w:rsidP="00806B1F">
      <w:pPr>
        <w:pStyle w:val="ListParagraph"/>
        <w:numPr>
          <w:ilvl w:val="0"/>
          <w:numId w:val="7"/>
        </w:numPr>
      </w:pPr>
      <w:r>
        <w:t xml:space="preserve">RRKL komandų komitetą </w:t>
      </w:r>
      <w:r w:rsidR="00A2762A">
        <w:t xml:space="preserve">sudaro po </w:t>
      </w:r>
      <w:r w:rsidR="00A2762A">
        <w:rPr>
          <w:lang w:val="en-US"/>
        </w:rPr>
        <w:t xml:space="preserve">1 </w:t>
      </w:r>
      <w:proofErr w:type="spellStart"/>
      <w:r w:rsidR="00A2762A">
        <w:rPr>
          <w:lang w:val="en-US"/>
        </w:rPr>
        <w:t>atstov</w:t>
      </w:r>
      <w:proofErr w:type="spellEnd"/>
      <w:r w:rsidR="00A2762A">
        <w:t>ą iš</w:t>
      </w:r>
      <w:r>
        <w:t xml:space="preserve"> kiekvienos dalyvaujančios komandos.</w:t>
      </w:r>
      <w:r w:rsidR="00A701A7">
        <w:t xml:space="preserve"> Komandų komiteto atstovų balsams pasiskirsčius po lygiai, lemiamą balsą turi RRKL direktorius.</w:t>
      </w:r>
    </w:p>
    <w:p w14:paraId="1D8C48EA" w14:textId="77777777" w:rsidR="00806B1F" w:rsidRPr="00C84A1A" w:rsidRDefault="00806B1F" w:rsidP="00806B1F">
      <w:pPr>
        <w:pStyle w:val="ListParagraph"/>
        <w:numPr>
          <w:ilvl w:val="0"/>
          <w:numId w:val="7"/>
        </w:numPr>
      </w:pPr>
      <w:r w:rsidRPr="00C84A1A">
        <w:t>Čempionatas vykdomas pagal FIBA patvirtintas krepšinio taisykles ir šiuos nuostatus.</w:t>
      </w:r>
    </w:p>
    <w:p w14:paraId="29D5EF55" w14:textId="77777777" w:rsidR="00CE0BCC" w:rsidRPr="00C84A1A" w:rsidRDefault="00806B1F" w:rsidP="008C2FEC">
      <w:pPr>
        <w:jc w:val="center"/>
        <w:rPr>
          <w:b/>
        </w:rPr>
      </w:pPr>
      <w:r w:rsidRPr="00C84A1A">
        <w:rPr>
          <w:b/>
        </w:rPr>
        <w:t>III. VARŽYBOS</w:t>
      </w:r>
    </w:p>
    <w:p w14:paraId="0F4B5DCF" w14:textId="77777777" w:rsidR="00806B1F" w:rsidRPr="00C84A1A" w:rsidRDefault="00EE1673" w:rsidP="00806B1F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Dalyvaujančio</w:t>
      </w:r>
      <w:r w:rsidR="00E839A4">
        <w:rPr>
          <w:b/>
        </w:rPr>
        <w:t>s</w:t>
      </w:r>
      <w:r>
        <w:rPr>
          <w:b/>
        </w:rPr>
        <w:t xml:space="preserve"> komandos</w:t>
      </w:r>
    </w:p>
    <w:p w14:paraId="595A7E14" w14:textId="77777777" w:rsidR="00806B1F" w:rsidRPr="00C84A1A" w:rsidRDefault="00806B1F" w:rsidP="00806B1F">
      <w:pPr>
        <w:pStyle w:val="ListParagraph"/>
        <w:numPr>
          <w:ilvl w:val="1"/>
          <w:numId w:val="10"/>
        </w:numPr>
      </w:pPr>
      <w:r w:rsidRPr="00C84A1A">
        <w:t>Visos dalyvaujančios komandos privalo būti susipažinusios su šiais nuostatais ir privalo jų laikytis.</w:t>
      </w:r>
    </w:p>
    <w:p w14:paraId="43803BF4" w14:textId="1A568E9A" w:rsidR="00990B35" w:rsidRPr="00C84A1A" w:rsidRDefault="00BF1A04" w:rsidP="00990B35">
      <w:pPr>
        <w:pStyle w:val="ListParagraph"/>
        <w:numPr>
          <w:ilvl w:val="1"/>
          <w:numId w:val="10"/>
        </w:numPr>
        <w:jc w:val="both"/>
      </w:pPr>
      <w:r>
        <w:t>20</w:t>
      </w:r>
      <w:r w:rsidR="009357DE">
        <w:t>2</w:t>
      </w:r>
      <w:r w:rsidR="0094567F">
        <w:t>3</w:t>
      </w:r>
      <w:r>
        <w:t>-20</w:t>
      </w:r>
      <w:r w:rsidR="00FA6A5C" w:rsidRPr="0094567F">
        <w:rPr>
          <w:lang w:val="en-US"/>
        </w:rPr>
        <w:t>2</w:t>
      </w:r>
      <w:r w:rsidR="0094567F" w:rsidRPr="0094567F">
        <w:rPr>
          <w:lang w:val="en-US"/>
        </w:rPr>
        <w:t>4</w:t>
      </w:r>
      <w:r w:rsidR="00806B1F" w:rsidRPr="00C84A1A">
        <w:t xml:space="preserve"> metų čem</w:t>
      </w:r>
      <w:r w:rsidR="0056536B" w:rsidRPr="00C84A1A">
        <w:t xml:space="preserve">pionate dalyvauja </w:t>
      </w:r>
      <w:r w:rsidR="0094567F" w:rsidRPr="0094567F">
        <w:rPr>
          <w:highlight w:val="yellow"/>
          <w:lang w:val="en-US"/>
        </w:rPr>
        <w:t>x</w:t>
      </w:r>
      <w:r w:rsidR="0056536B" w:rsidRPr="0094567F">
        <w:rPr>
          <w:highlight w:val="yellow"/>
        </w:rPr>
        <w:t xml:space="preserve"> komandos</w:t>
      </w:r>
      <w:r w:rsidR="00990B35">
        <w:t xml:space="preserve">: </w:t>
      </w:r>
    </w:p>
    <w:p w14:paraId="2988E253" w14:textId="77777777" w:rsidR="00806B1F" w:rsidRPr="00C84A1A" w:rsidRDefault="00022A54" w:rsidP="00806B1F">
      <w:pPr>
        <w:pStyle w:val="ListParagraph"/>
        <w:numPr>
          <w:ilvl w:val="0"/>
          <w:numId w:val="10"/>
        </w:numPr>
        <w:rPr>
          <w:b/>
        </w:rPr>
      </w:pPr>
      <w:r w:rsidRPr="00C84A1A">
        <w:rPr>
          <w:b/>
        </w:rPr>
        <w:t>Komandų registracija</w:t>
      </w:r>
    </w:p>
    <w:p w14:paraId="7910EC8B" w14:textId="6129770C" w:rsidR="00990B35" w:rsidRPr="00C84A1A" w:rsidRDefault="00022A54" w:rsidP="0094567F">
      <w:pPr>
        <w:pStyle w:val="ListParagraph"/>
        <w:numPr>
          <w:ilvl w:val="1"/>
          <w:numId w:val="10"/>
        </w:numPr>
      </w:pPr>
      <w:r w:rsidRPr="00C84A1A">
        <w:t>Koman</w:t>
      </w:r>
      <w:r w:rsidR="005C7127" w:rsidRPr="00C84A1A">
        <w:t xml:space="preserve">dos registracijai iki </w:t>
      </w:r>
      <w:r w:rsidR="009357DE">
        <w:t>spalio</w:t>
      </w:r>
      <w:r w:rsidR="00BF1A04">
        <w:t xml:space="preserve"> </w:t>
      </w:r>
      <w:r w:rsidR="0094567F">
        <w:rPr>
          <w:lang w:val="en-US"/>
        </w:rPr>
        <w:t>9</w:t>
      </w:r>
      <w:r w:rsidRPr="00C84A1A">
        <w:t xml:space="preserve"> dienos privalo pateikti </w:t>
      </w:r>
      <w:r w:rsidR="00990B35">
        <w:t>vardinę dalyvių paraišką.</w:t>
      </w:r>
    </w:p>
    <w:p w14:paraId="194F8AEE" w14:textId="77777777" w:rsidR="00F70C18" w:rsidRPr="00C84A1A" w:rsidRDefault="00F70C18" w:rsidP="00F70C18">
      <w:pPr>
        <w:pStyle w:val="ListParagraph"/>
        <w:numPr>
          <w:ilvl w:val="0"/>
          <w:numId w:val="10"/>
        </w:numPr>
        <w:rPr>
          <w:b/>
        </w:rPr>
      </w:pPr>
      <w:r w:rsidRPr="00C84A1A">
        <w:rPr>
          <w:b/>
        </w:rPr>
        <w:t>Žaidėjų registracija</w:t>
      </w:r>
    </w:p>
    <w:p w14:paraId="1B919ECF" w14:textId="77777777" w:rsidR="00F70C18" w:rsidRPr="00C84A1A" w:rsidRDefault="00F70C18" w:rsidP="00F70C18">
      <w:pPr>
        <w:pStyle w:val="ListParagraph"/>
        <w:numPr>
          <w:ilvl w:val="1"/>
          <w:numId w:val="10"/>
        </w:numPr>
      </w:pPr>
      <w:r w:rsidRPr="00C84A1A">
        <w:t>Maksimalus žaidėjų skaičius komandos sudėtyje – 18.</w:t>
      </w:r>
    </w:p>
    <w:p w14:paraId="3C863694" w14:textId="77777777" w:rsidR="000D5B9E" w:rsidRDefault="000D5B9E" w:rsidP="000D5B9E">
      <w:pPr>
        <w:pStyle w:val="ListParagraph"/>
        <w:numPr>
          <w:ilvl w:val="1"/>
          <w:numId w:val="10"/>
        </w:numPr>
      </w:pPr>
      <w:r w:rsidRPr="00C84A1A">
        <w:t>Žaidėjų gyvenamosios vietos</w:t>
      </w:r>
      <w:r w:rsidR="00990B35">
        <w:t xml:space="preserve"> ar meistriškumo apribojimai nėra taikomi.</w:t>
      </w:r>
    </w:p>
    <w:p w14:paraId="03E89B45" w14:textId="16CDBE19" w:rsidR="00EE1673" w:rsidRPr="00C84A1A" w:rsidRDefault="00EE1673" w:rsidP="00621C44">
      <w:pPr>
        <w:pStyle w:val="ListParagraph"/>
        <w:numPr>
          <w:ilvl w:val="1"/>
          <w:numId w:val="10"/>
        </w:numPr>
        <w:jc w:val="both"/>
      </w:pPr>
      <w:r>
        <w:t xml:space="preserve">Naujus žaidėjus galima registruoti iki </w:t>
      </w:r>
      <w:r w:rsidR="009357DE">
        <w:t>II etapo pradžios</w:t>
      </w:r>
      <w:r>
        <w:t>. Registruojant naują žaidėją būtina informuoti RRKL direktorių</w:t>
      </w:r>
      <w:r w:rsidR="009357DE">
        <w:t>. Neinformavus RRKL direktoriaus iš anksto neregistruotas žaidėjas dalyvauti varžybose neturi teisės.</w:t>
      </w:r>
    </w:p>
    <w:p w14:paraId="0D994ED5" w14:textId="45D26319" w:rsidR="00F70C18" w:rsidRPr="009357DE" w:rsidRDefault="00F70C18" w:rsidP="00F70C18">
      <w:pPr>
        <w:pStyle w:val="ListParagraph"/>
        <w:numPr>
          <w:ilvl w:val="1"/>
          <w:numId w:val="10"/>
        </w:numPr>
      </w:pPr>
      <w:r w:rsidRPr="00C84A1A">
        <w:t xml:space="preserve">Žaidėjas </w:t>
      </w:r>
      <w:r w:rsidR="0056536B" w:rsidRPr="00C84A1A">
        <w:t>iki atkrintamųjų</w:t>
      </w:r>
      <w:r w:rsidR="009357DE">
        <w:t xml:space="preserve"> varžybų </w:t>
      </w:r>
      <w:r w:rsidRPr="009357DE">
        <w:t xml:space="preserve">nesužaidęs </w:t>
      </w:r>
      <w:r w:rsidR="009357DE" w:rsidRPr="0094567F">
        <w:rPr>
          <w:highlight w:val="yellow"/>
        </w:rPr>
        <w:t>2</w:t>
      </w:r>
      <w:r w:rsidRPr="0094567F">
        <w:rPr>
          <w:highlight w:val="yellow"/>
        </w:rPr>
        <w:t xml:space="preserve"> rungtynių</w:t>
      </w:r>
      <w:r w:rsidR="00025F93" w:rsidRPr="009357DE">
        <w:t xml:space="preserve"> </w:t>
      </w:r>
      <w:r w:rsidRPr="009357DE">
        <w:t xml:space="preserve">už vieną komandą, negali dalyvauti </w:t>
      </w:r>
      <w:r w:rsidR="0056536B" w:rsidRPr="009357DE">
        <w:t>atkrintamosiose</w:t>
      </w:r>
      <w:r w:rsidRPr="009357DE">
        <w:t xml:space="preserve">. </w:t>
      </w:r>
    </w:p>
    <w:p w14:paraId="26B753A6" w14:textId="43AE96E9" w:rsidR="00EE1673" w:rsidRDefault="00F70C18" w:rsidP="0094567F">
      <w:pPr>
        <w:pStyle w:val="ListParagraph"/>
        <w:numPr>
          <w:ilvl w:val="1"/>
          <w:numId w:val="10"/>
        </w:numPr>
        <w:jc w:val="both"/>
      </w:pPr>
      <w:r w:rsidRPr="00C84A1A">
        <w:t>Visi lygoje rungtyniaujantys žaidėjai privalo pasitikrinti savo sveikatą ir rungtyniauti tik įsitikinę, kad jų sveikatos būklė tinkama. Už žaidėjų sveikatos patikrinimo organizavimą atsakingas komandos vadovas.</w:t>
      </w:r>
    </w:p>
    <w:p w14:paraId="6210C651" w14:textId="77777777" w:rsidR="00EE1673" w:rsidRPr="00EE1673" w:rsidRDefault="00EE1673" w:rsidP="00EE1673">
      <w:pPr>
        <w:pStyle w:val="ListParagraph"/>
        <w:numPr>
          <w:ilvl w:val="0"/>
          <w:numId w:val="10"/>
        </w:numPr>
        <w:rPr>
          <w:b/>
        </w:rPr>
      </w:pPr>
      <w:r w:rsidRPr="00EE1673">
        <w:rPr>
          <w:b/>
        </w:rPr>
        <w:t>Žaidėjų perėjimas tarp komandų</w:t>
      </w:r>
    </w:p>
    <w:p w14:paraId="3895086A" w14:textId="0122E4A0" w:rsidR="00EE1673" w:rsidRPr="008C2FEC" w:rsidRDefault="00EE1673" w:rsidP="00621C44">
      <w:pPr>
        <w:pStyle w:val="ListParagraph"/>
        <w:numPr>
          <w:ilvl w:val="1"/>
          <w:numId w:val="10"/>
        </w:numPr>
        <w:jc w:val="both"/>
        <w:rPr>
          <w:b/>
        </w:rPr>
      </w:pPr>
      <w:r w:rsidRPr="00EE1673">
        <w:t xml:space="preserve">Žaidėjas </w:t>
      </w:r>
      <w:r w:rsidR="009357DE">
        <w:t xml:space="preserve">vieną kartą per sezoną </w:t>
      </w:r>
      <w:r w:rsidRPr="00EE1673">
        <w:t xml:space="preserve">savo noru gali pereiti žaisti iš vienos komandos į kitą. </w:t>
      </w:r>
      <w:r w:rsidR="009357DE">
        <w:t>K</w:t>
      </w:r>
      <w:r w:rsidRPr="00EE1673">
        <w:t>iekvienas</w:t>
      </w:r>
      <w:r w:rsidR="009357DE">
        <w:t xml:space="preserve"> toks žaidėjo</w:t>
      </w:r>
      <w:r w:rsidRPr="00EE1673">
        <w:t xml:space="preserve"> perėjimas apmokestinamas </w:t>
      </w:r>
      <w:r w:rsidR="0094567F" w:rsidRPr="0094567F">
        <w:rPr>
          <w:highlight w:val="yellow"/>
          <w:lang w:val="en-US"/>
        </w:rPr>
        <w:t>30</w:t>
      </w:r>
      <w:r w:rsidRPr="0094567F">
        <w:rPr>
          <w:highlight w:val="yellow"/>
        </w:rPr>
        <w:t xml:space="preserve"> E</w:t>
      </w:r>
      <w:r w:rsidR="0094567F" w:rsidRPr="0094567F">
        <w:rPr>
          <w:highlight w:val="yellow"/>
        </w:rPr>
        <w:t>ur</w:t>
      </w:r>
      <w:r w:rsidRPr="00EE1673">
        <w:t xml:space="preserve"> mokesčiu.</w:t>
      </w:r>
    </w:p>
    <w:p w14:paraId="212D60BC" w14:textId="1591F327" w:rsidR="00990B35" w:rsidRPr="0094567F" w:rsidRDefault="008C2FEC" w:rsidP="0094567F">
      <w:pPr>
        <w:pStyle w:val="ListParagraph"/>
        <w:numPr>
          <w:ilvl w:val="1"/>
          <w:numId w:val="10"/>
        </w:numPr>
        <w:jc w:val="both"/>
        <w:rPr>
          <w:b/>
        </w:rPr>
      </w:pPr>
      <w:r>
        <w:t xml:space="preserve">Jeigu žaidėjas sezono eigoje buvo išregistruotas iš komandos ir yra vėl registruojamas atgal taikomas žaidėjo registracijos mokestis – </w:t>
      </w:r>
      <w:r w:rsidR="0094567F" w:rsidRPr="0094567F">
        <w:rPr>
          <w:highlight w:val="yellow"/>
          <w:lang w:val="en-US"/>
        </w:rPr>
        <w:t>30</w:t>
      </w:r>
      <w:r w:rsidRPr="0094567F">
        <w:rPr>
          <w:highlight w:val="yellow"/>
          <w:lang w:val="en-US"/>
        </w:rPr>
        <w:t xml:space="preserve"> Eur</w:t>
      </w:r>
      <w:r w:rsidRPr="008C2FEC">
        <w:rPr>
          <w:lang w:val="en-US"/>
        </w:rPr>
        <w:t>.</w:t>
      </w:r>
    </w:p>
    <w:p w14:paraId="64E4D2CD" w14:textId="748FA4B7" w:rsidR="0011260B" w:rsidRPr="0094567F" w:rsidRDefault="00F455F0" w:rsidP="0011260B">
      <w:pPr>
        <w:pStyle w:val="ListParagraph"/>
        <w:numPr>
          <w:ilvl w:val="0"/>
          <w:numId w:val="10"/>
        </w:numPr>
        <w:rPr>
          <w:highlight w:val="yellow"/>
        </w:rPr>
      </w:pPr>
      <w:r w:rsidRPr="0094567F">
        <w:rPr>
          <w:b/>
          <w:highlight w:val="yellow"/>
        </w:rPr>
        <w:t>Varžybų sistema</w:t>
      </w:r>
      <w:r w:rsidR="0094567F">
        <w:rPr>
          <w:b/>
          <w:highlight w:val="yellow"/>
        </w:rPr>
        <w:t xml:space="preserve"> (gali būti koreguojama priklausomai nuo galutinio komandų skaičiaus)</w:t>
      </w:r>
    </w:p>
    <w:p w14:paraId="3977FFC1" w14:textId="24D6740A" w:rsidR="0007706A" w:rsidRPr="0094567F" w:rsidRDefault="00EE1673" w:rsidP="00621C44">
      <w:pPr>
        <w:pStyle w:val="ListParagraph"/>
        <w:numPr>
          <w:ilvl w:val="1"/>
          <w:numId w:val="10"/>
        </w:numPr>
        <w:jc w:val="both"/>
        <w:rPr>
          <w:b/>
          <w:highlight w:val="yellow"/>
        </w:rPr>
      </w:pPr>
      <w:r w:rsidRPr="0094567F">
        <w:rPr>
          <w:highlight w:val="yellow"/>
        </w:rPr>
        <w:t>Komandos rungtyniauja vienoje grupėje. Žaidžiam</w:t>
      </w:r>
      <w:r w:rsidR="009357DE" w:rsidRPr="0094567F">
        <w:rPr>
          <w:highlight w:val="yellow"/>
        </w:rPr>
        <w:t>as</w:t>
      </w:r>
      <w:r w:rsidRPr="0094567F">
        <w:rPr>
          <w:highlight w:val="yellow"/>
        </w:rPr>
        <w:t xml:space="preserve"> </w:t>
      </w:r>
      <w:r w:rsidR="00FA6A5C" w:rsidRPr="0094567F">
        <w:rPr>
          <w:highlight w:val="yellow"/>
        </w:rPr>
        <w:t>1</w:t>
      </w:r>
      <w:r w:rsidRPr="0094567F">
        <w:rPr>
          <w:highlight w:val="yellow"/>
        </w:rPr>
        <w:t xml:space="preserve"> rata</w:t>
      </w:r>
      <w:r w:rsidR="00FA6A5C" w:rsidRPr="0094567F">
        <w:rPr>
          <w:highlight w:val="yellow"/>
        </w:rPr>
        <w:t>s</w:t>
      </w:r>
      <w:r w:rsidRPr="0094567F">
        <w:rPr>
          <w:highlight w:val="yellow"/>
        </w:rPr>
        <w:t xml:space="preserve"> tarpusavyje.</w:t>
      </w:r>
    </w:p>
    <w:p w14:paraId="4B9B5D90" w14:textId="148AA804" w:rsidR="00FA6A5C" w:rsidRPr="0094567F" w:rsidRDefault="00FA6A5C" w:rsidP="00621C44">
      <w:pPr>
        <w:pStyle w:val="ListParagraph"/>
        <w:numPr>
          <w:ilvl w:val="1"/>
          <w:numId w:val="10"/>
        </w:numPr>
        <w:jc w:val="both"/>
        <w:rPr>
          <w:b/>
          <w:highlight w:val="yellow"/>
        </w:rPr>
      </w:pPr>
      <w:r w:rsidRPr="0094567F">
        <w:rPr>
          <w:highlight w:val="yellow"/>
        </w:rPr>
        <w:lastRenderedPageBreak/>
        <w:t xml:space="preserve">Po pirmo rato komandos išskirstomos į naujus pogrupius ir juose žaidžia antrąjį ratą. A pogrupyje rungtyniauja </w:t>
      </w:r>
      <w:r w:rsidRPr="0094567F">
        <w:rPr>
          <w:highlight w:val="yellow"/>
          <w:lang w:val="en-US"/>
        </w:rPr>
        <w:t>1-</w:t>
      </w:r>
      <w:r w:rsidR="009357DE" w:rsidRPr="0094567F">
        <w:rPr>
          <w:highlight w:val="yellow"/>
          <w:lang w:val="en-US"/>
        </w:rPr>
        <w:t>4</w:t>
      </w:r>
      <w:r w:rsidRPr="0094567F">
        <w:rPr>
          <w:highlight w:val="yellow"/>
          <w:lang w:val="en-US"/>
        </w:rPr>
        <w:t xml:space="preserve"> </w:t>
      </w:r>
      <w:proofErr w:type="spellStart"/>
      <w:r w:rsidRPr="0094567F">
        <w:rPr>
          <w:highlight w:val="yellow"/>
          <w:lang w:val="en-US"/>
        </w:rPr>
        <w:t>vietas</w:t>
      </w:r>
      <w:proofErr w:type="spellEnd"/>
      <w:r w:rsidRPr="0094567F">
        <w:rPr>
          <w:highlight w:val="yellow"/>
          <w:lang w:val="en-US"/>
        </w:rPr>
        <w:t xml:space="preserve"> u</w:t>
      </w:r>
      <w:proofErr w:type="spellStart"/>
      <w:r w:rsidRPr="0094567F">
        <w:rPr>
          <w:highlight w:val="yellow"/>
        </w:rPr>
        <w:t>žėmusios</w:t>
      </w:r>
      <w:proofErr w:type="spellEnd"/>
      <w:r w:rsidRPr="0094567F">
        <w:rPr>
          <w:highlight w:val="yellow"/>
        </w:rPr>
        <w:t xml:space="preserve"> komandos, B pogrupyje – </w:t>
      </w:r>
      <w:r w:rsidR="009357DE" w:rsidRPr="0094567F">
        <w:rPr>
          <w:highlight w:val="yellow"/>
          <w:lang w:val="en-US"/>
        </w:rPr>
        <w:t>5</w:t>
      </w:r>
      <w:r w:rsidRPr="0094567F">
        <w:rPr>
          <w:highlight w:val="yellow"/>
          <w:lang w:val="en-US"/>
        </w:rPr>
        <w:t>-</w:t>
      </w:r>
      <w:r w:rsidR="009357DE" w:rsidRPr="0094567F">
        <w:rPr>
          <w:highlight w:val="yellow"/>
          <w:lang w:val="en-US"/>
        </w:rPr>
        <w:t>7</w:t>
      </w:r>
      <w:r w:rsidRPr="0094567F">
        <w:rPr>
          <w:highlight w:val="yellow"/>
          <w:lang w:val="en-US"/>
        </w:rPr>
        <w:t xml:space="preserve"> </w:t>
      </w:r>
      <w:proofErr w:type="spellStart"/>
      <w:r w:rsidRPr="0094567F">
        <w:rPr>
          <w:highlight w:val="yellow"/>
          <w:lang w:val="en-US"/>
        </w:rPr>
        <w:t>vietas</w:t>
      </w:r>
      <w:proofErr w:type="spellEnd"/>
      <w:r w:rsidRPr="0094567F">
        <w:rPr>
          <w:highlight w:val="yellow"/>
          <w:lang w:val="en-US"/>
        </w:rPr>
        <w:t xml:space="preserve"> u</w:t>
      </w:r>
      <w:proofErr w:type="spellStart"/>
      <w:r w:rsidRPr="0094567F">
        <w:rPr>
          <w:highlight w:val="yellow"/>
        </w:rPr>
        <w:t>žėmusios</w:t>
      </w:r>
      <w:proofErr w:type="spellEnd"/>
      <w:r w:rsidRPr="0094567F">
        <w:rPr>
          <w:highlight w:val="yellow"/>
        </w:rPr>
        <w:t xml:space="preserve"> komandos. A pogrupyje žaidžiama dėl </w:t>
      </w:r>
      <w:r w:rsidRPr="0094567F">
        <w:rPr>
          <w:highlight w:val="yellow"/>
          <w:lang w:val="en-US"/>
        </w:rPr>
        <w:t>1-</w:t>
      </w:r>
      <w:r w:rsidR="009357DE" w:rsidRPr="0094567F">
        <w:rPr>
          <w:highlight w:val="yellow"/>
          <w:lang w:val="en-US"/>
        </w:rPr>
        <w:t>4</w:t>
      </w:r>
      <w:r w:rsidRPr="0094567F">
        <w:rPr>
          <w:highlight w:val="yellow"/>
          <w:lang w:val="en-US"/>
        </w:rPr>
        <w:t xml:space="preserve"> </w:t>
      </w:r>
      <w:proofErr w:type="spellStart"/>
      <w:r w:rsidRPr="0094567F">
        <w:rPr>
          <w:highlight w:val="yellow"/>
          <w:lang w:val="en-US"/>
        </w:rPr>
        <w:t>viet</w:t>
      </w:r>
      <w:proofErr w:type="spellEnd"/>
      <w:r w:rsidR="009357DE" w:rsidRPr="0094567F">
        <w:rPr>
          <w:highlight w:val="yellow"/>
        </w:rPr>
        <w:t>ų</w:t>
      </w:r>
      <w:r w:rsidRPr="0094567F">
        <w:rPr>
          <w:highlight w:val="yellow"/>
          <w:lang w:val="en-US"/>
        </w:rPr>
        <w:t xml:space="preserve">, B </w:t>
      </w:r>
      <w:proofErr w:type="spellStart"/>
      <w:r w:rsidRPr="0094567F">
        <w:rPr>
          <w:highlight w:val="yellow"/>
          <w:lang w:val="en-US"/>
        </w:rPr>
        <w:t>pogrupyje</w:t>
      </w:r>
      <w:proofErr w:type="spellEnd"/>
      <w:r w:rsidRPr="0094567F">
        <w:rPr>
          <w:highlight w:val="yellow"/>
          <w:lang w:val="en-US"/>
        </w:rPr>
        <w:t xml:space="preserve"> </w:t>
      </w:r>
      <w:proofErr w:type="spellStart"/>
      <w:r w:rsidRPr="0094567F">
        <w:rPr>
          <w:highlight w:val="yellow"/>
          <w:lang w:val="en-US"/>
        </w:rPr>
        <w:t>dėl</w:t>
      </w:r>
      <w:proofErr w:type="spellEnd"/>
      <w:r w:rsidRPr="0094567F">
        <w:rPr>
          <w:highlight w:val="yellow"/>
          <w:lang w:val="en-US"/>
        </w:rPr>
        <w:t xml:space="preserve"> </w:t>
      </w:r>
      <w:r w:rsidR="009357DE" w:rsidRPr="0094567F">
        <w:rPr>
          <w:highlight w:val="yellow"/>
          <w:lang w:val="en-US"/>
        </w:rPr>
        <w:t>5</w:t>
      </w:r>
      <w:r w:rsidRPr="0094567F">
        <w:rPr>
          <w:highlight w:val="yellow"/>
          <w:lang w:val="en-US"/>
        </w:rPr>
        <w:t>-</w:t>
      </w:r>
      <w:r w:rsidR="009357DE" w:rsidRPr="0094567F">
        <w:rPr>
          <w:highlight w:val="yellow"/>
          <w:lang w:val="en-US"/>
        </w:rPr>
        <w:t>7</w:t>
      </w:r>
      <w:r w:rsidRPr="0094567F">
        <w:rPr>
          <w:highlight w:val="yellow"/>
          <w:lang w:val="en-US"/>
        </w:rPr>
        <w:t xml:space="preserve"> </w:t>
      </w:r>
      <w:proofErr w:type="spellStart"/>
      <w:r w:rsidRPr="0094567F">
        <w:rPr>
          <w:highlight w:val="yellow"/>
          <w:lang w:val="en-US"/>
        </w:rPr>
        <w:t>viet</w:t>
      </w:r>
      <w:proofErr w:type="spellEnd"/>
      <w:r w:rsidR="009357DE" w:rsidRPr="0094567F">
        <w:rPr>
          <w:highlight w:val="yellow"/>
        </w:rPr>
        <w:t>ų</w:t>
      </w:r>
      <w:r w:rsidRPr="0094567F">
        <w:rPr>
          <w:highlight w:val="yellow"/>
          <w:lang w:val="en-US"/>
        </w:rPr>
        <w:t>.</w:t>
      </w:r>
    </w:p>
    <w:p w14:paraId="22613DF9" w14:textId="77777777" w:rsidR="00A02F29" w:rsidRPr="0094567F" w:rsidRDefault="00A02F29" w:rsidP="00621C44">
      <w:pPr>
        <w:pStyle w:val="ListParagraph"/>
        <w:numPr>
          <w:ilvl w:val="1"/>
          <w:numId w:val="10"/>
        </w:numPr>
        <w:jc w:val="both"/>
        <w:rPr>
          <w:b/>
          <w:highlight w:val="yellow"/>
        </w:rPr>
      </w:pPr>
      <w:r w:rsidRPr="0094567F">
        <w:rPr>
          <w:highlight w:val="yellow"/>
          <w:lang w:val="en-US"/>
        </w:rPr>
        <w:t xml:space="preserve">1 </w:t>
      </w:r>
      <w:proofErr w:type="spellStart"/>
      <w:r w:rsidRPr="0094567F">
        <w:rPr>
          <w:highlight w:val="yellow"/>
          <w:lang w:val="en-US"/>
        </w:rPr>
        <w:t>ir</w:t>
      </w:r>
      <w:proofErr w:type="spellEnd"/>
      <w:r w:rsidRPr="0094567F">
        <w:rPr>
          <w:highlight w:val="yellow"/>
          <w:lang w:val="en-US"/>
        </w:rPr>
        <w:t xml:space="preserve"> 2 </w:t>
      </w:r>
      <w:proofErr w:type="spellStart"/>
      <w:r w:rsidRPr="0094567F">
        <w:rPr>
          <w:highlight w:val="yellow"/>
          <w:lang w:val="en-US"/>
        </w:rPr>
        <w:t>vietas</w:t>
      </w:r>
      <w:proofErr w:type="spellEnd"/>
      <w:r w:rsidRPr="0094567F">
        <w:rPr>
          <w:highlight w:val="yellow"/>
          <w:lang w:val="en-US"/>
        </w:rPr>
        <w:t xml:space="preserve"> </w:t>
      </w:r>
      <w:r w:rsidRPr="0094567F">
        <w:rPr>
          <w:highlight w:val="yellow"/>
        </w:rPr>
        <w:t xml:space="preserve">užėmusios komandos po grupės varžybų patenka į pusfinalį, </w:t>
      </w:r>
      <w:r w:rsidRPr="0094567F">
        <w:rPr>
          <w:highlight w:val="yellow"/>
          <w:lang w:val="en-US"/>
        </w:rPr>
        <w:t xml:space="preserve">3-6 </w:t>
      </w:r>
      <w:proofErr w:type="spellStart"/>
      <w:r w:rsidRPr="0094567F">
        <w:rPr>
          <w:highlight w:val="yellow"/>
          <w:lang w:val="en-US"/>
        </w:rPr>
        <w:t>vietas</w:t>
      </w:r>
      <w:proofErr w:type="spellEnd"/>
      <w:r w:rsidRPr="0094567F">
        <w:rPr>
          <w:highlight w:val="yellow"/>
          <w:lang w:val="en-US"/>
        </w:rPr>
        <w:t xml:space="preserve"> </w:t>
      </w:r>
      <w:r w:rsidRPr="0094567F">
        <w:rPr>
          <w:highlight w:val="yellow"/>
        </w:rPr>
        <w:t>užėmusios komandos žaidžia ketvirtfinalių susitikimus.</w:t>
      </w:r>
    </w:p>
    <w:p w14:paraId="07933913" w14:textId="77777777" w:rsidR="00EE1673" w:rsidRPr="0094567F" w:rsidRDefault="00EE1673" w:rsidP="00621C44">
      <w:pPr>
        <w:pStyle w:val="ListParagraph"/>
        <w:numPr>
          <w:ilvl w:val="1"/>
          <w:numId w:val="10"/>
        </w:numPr>
        <w:jc w:val="both"/>
        <w:rPr>
          <w:b/>
          <w:highlight w:val="yellow"/>
        </w:rPr>
      </w:pPr>
      <w:r w:rsidRPr="0094567F">
        <w:rPr>
          <w:highlight w:val="yellow"/>
        </w:rPr>
        <w:t>Ketvirtfinaliuose koma</w:t>
      </w:r>
      <w:r w:rsidR="00A02F29" w:rsidRPr="0094567F">
        <w:rPr>
          <w:highlight w:val="yellow"/>
        </w:rPr>
        <w:t xml:space="preserve">ndos susitinka tokia tvarka: </w:t>
      </w:r>
      <w:r w:rsidRPr="0094567F">
        <w:rPr>
          <w:highlight w:val="yellow"/>
        </w:rPr>
        <w:t>3 vieta – 6 vieta</w:t>
      </w:r>
      <w:r w:rsidR="00A02F29" w:rsidRPr="0094567F">
        <w:rPr>
          <w:highlight w:val="yellow"/>
        </w:rPr>
        <w:t xml:space="preserve"> ir </w:t>
      </w:r>
      <w:r w:rsidRPr="0094567F">
        <w:rPr>
          <w:highlight w:val="yellow"/>
        </w:rPr>
        <w:t>4 vieta – 5 vieta</w:t>
      </w:r>
      <w:r w:rsidR="00A02F29" w:rsidRPr="0094567F">
        <w:rPr>
          <w:highlight w:val="yellow"/>
        </w:rPr>
        <w:t>.</w:t>
      </w:r>
    </w:p>
    <w:p w14:paraId="3601498C" w14:textId="77777777" w:rsidR="00A02F29" w:rsidRPr="0094567F" w:rsidRDefault="00A02F29" w:rsidP="00621C44">
      <w:pPr>
        <w:pStyle w:val="ListParagraph"/>
        <w:numPr>
          <w:ilvl w:val="1"/>
          <w:numId w:val="10"/>
        </w:numPr>
        <w:jc w:val="both"/>
        <w:rPr>
          <w:b/>
          <w:highlight w:val="yellow"/>
        </w:rPr>
      </w:pPr>
      <w:r w:rsidRPr="0094567F">
        <w:rPr>
          <w:highlight w:val="yellow"/>
        </w:rPr>
        <w:t>Pusfinaliuose komandos susitinka tokia tvarka: 1 vieta – 4-5 vietų poros laimėtojas, 2 vieta – 3-6 vietų laimėtojas.</w:t>
      </w:r>
    </w:p>
    <w:p w14:paraId="6A6F49D0" w14:textId="09F38051" w:rsidR="00A02F29" w:rsidRPr="0094567F" w:rsidRDefault="009357DE" w:rsidP="00621C44">
      <w:pPr>
        <w:pStyle w:val="ListParagraph"/>
        <w:numPr>
          <w:ilvl w:val="1"/>
          <w:numId w:val="10"/>
        </w:numPr>
        <w:jc w:val="both"/>
        <w:rPr>
          <w:b/>
          <w:highlight w:val="yellow"/>
        </w:rPr>
      </w:pPr>
      <w:r w:rsidRPr="0094567F">
        <w:rPr>
          <w:highlight w:val="yellow"/>
        </w:rPr>
        <w:t>Finalinę dieną dėl</w:t>
      </w:r>
      <w:r w:rsidR="00FA6A5C" w:rsidRPr="0094567F">
        <w:rPr>
          <w:highlight w:val="yellow"/>
        </w:rPr>
        <w:t xml:space="preserve"> </w:t>
      </w:r>
      <w:r w:rsidR="00A02F29" w:rsidRPr="0094567F">
        <w:rPr>
          <w:highlight w:val="yellow"/>
        </w:rPr>
        <w:t>trečiosios vietos žaidžia pusfinalius pralaimėjusios komandos, dėl pirmosios vietos – pusfinalius laimėjusios komandos.</w:t>
      </w:r>
    </w:p>
    <w:p w14:paraId="35B87099" w14:textId="66C7927A" w:rsidR="00990B35" w:rsidRPr="0094567F" w:rsidRDefault="00A02F29" w:rsidP="0094567F">
      <w:pPr>
        <w:pStyle w:val="ListParagraph"/>
        <w:numPr>
          <w:ilvl w:val="1"/>
          <w:numId w:val="10"/>
        </w:numPr>
        <w:jc w:val="both"/>
        <w:rPr>
          <w:b/>
          <w:highlight w:val="yellow"/>
        </w:rPr>
      </w:pPr>
      <w:r w:rsidRPr="0094567F">
        <w:rPr>
          <w:highlight w:val="yellow"/>
        </w:rPr>
        <w:t>Ketvirtfinaliai, pusfinaliai ir finalai žaidžiami iš vienerių rungtynių.</w:t>
      </w:r>
    </w:p>
    <w:p w14:paraId="7FC4691B" w14:textId="77777777" w:rsidR="00CC6322" w:rsidRPr="00267311" w:rsidRDefault="00CC6322" w:rsidP="00CC6322">
      <w:pPr>
        <w:pStyle w:val="ListParagraph"/>
        <w:numPr>
          <w:ilvl w:val="0"/>
          <w:numId w:val="10"/>
        </w:numPr>
        <w:rPr>
          <w:b/>
        </w:rPr>
      </w:pPr>
      <w:r w:rsidRPr="00267311">
        <w:rPr>
          <w:b/>
        </w:rPr>
        <w:t>Čempionato tvarkaraštis</w:t>
      </w:r>
    </w:p>
    <w:p w14:paraId="2D01349C" w14:textId="4BD6BBFB" w:rsidR="00CC6322" w:rsidRPr="00C84A1A" w:rsidRDefault="00CC6322" w:rsidP="00621C44">
      <w:pPr>
        <w:pStyle w:val="ListParagraph"/>
        <w:numPr>
          <w:ilvl w:val="1"/>
          <w:numId w:val="10"/>
        </w:numPr>
        <w:jc w:val="both"/>
      </w:pPr>
      <w:r w:rsidRPr="00C84A1A">
        <w:t>Čempionatas vykdomas pagal iš anksto sudarytą tvarkaraštį</w:t>
      </w:r>
      <w:r w:rsidR="00803394" w:rsidRPr="00C84A1A">
        <w:t>. Čempionato pradžia 20</w:t>
      </w:r>
      <w:r w:rsidR="009357DE">
        <w:rPr>
          <w:lang w:val="en-US"/>
        </w:rPr>
        <w:t>2</w:t>
      </w:r>
      <w:r w:rsidR="0094567F">
        <w:rPr>
          <w:lang w:val="en-US"/>
        </w:rPr>
        <w:t>3</w:t>
      </w:r>
      <w:r w:rsidR="00803394" w:rsidRPr="00C84A1A">
        <w:t xml:space="preserve"> m. </w:t>
      </w:r>
      <w:r w:rsidR="009357DE">
        <w:t>spalio</w:t>
      </w:r>
      <w:r w:rsidR="00BF1A04">
        <w:t xml:space="preserve"> mėn., pabaiga – 20</w:t>
      </w:r>
      <w:r w:rsidR="00700938">
        <w:rPr>
          <w:lang w:val="en-US"/>
        </w:rPr>
        <w:t>2</w:t>
      </w:r>
      <w:r w:rsidR="0094567F">
        <w:rPr>
          <w:lang w:val="en-US"/>
        </w:rPr>
        <w:t>4</w:t>
      </w:r>
      <w:r w:rsidRPr="00C84A1A">
        <w:t xml:space="preserve"> </w:t>
      </w:r>
      <w:r w:rsidR="00700938">
        <w:t xml:space="preserve">m. </w:t>
      </w:r>
      <w:r w:rsidR="00990B35">
        <w:t>balandžio</w:t>
      </w:r>
      <w:r w:rsidRPr="00C84A1A">
        <w:t xml:space="preserve"> mėn.</w:t>
      </w:r>
    </w:p>
    <w:p w14:paraId="224C0BA2" w14:textId="77777777" w:rsidR="00CC6322" w:rsidRPr="00B06D8E" w:rsidRDefault="00A02F29" w:rsidP="00621C44">
      <w:pPr>
        <w:pStyle w:val="ListParagraph"/>
        <w:numPr>
          <w:ilvl w:val="1"/>
          <w:numId w:val="10"/>
        </w:numPr>
        <w:jc w:val="both"/>
      </w:pPr>
      <w:r w:rsidRPr="00B06D8E">
        <w:t>Komandos</w:t>
      </w:r>
      <w:r w:rsidR="00CC6322" w:rsidRPr="00B06D8E">
        <w:t xml:space="preserve"> gali kreiptis į </w:t>
      </w:r>
      <w:r w:rsidRPr="00B06D8E">
        <w:t>RRKL</w:t>
      </w:r>
      <w:r w:rsidR="00CC6322" w:rsidRPr="00B06D8E">
        <w:t xml:space="preserve"> direktorių dėl rungtynių datos ir/arba laiko pakeitimo. </w:t>
      </w:r>
      <w:r w:rsidRPr="00B06D8E">
        <w:t xml:space="preserve">Prašymą teikianti komanda </w:t>
      </w:r>
      <w:r w:rsidR="00CC6322" w:rsidRPr="00B06D8E">
        <w:t>tvarkaraščio pakeitimą prieš tai privalo suderinti su varžovų klubu.</w:t>
      </w:r>
    </w:p>
    <w:p w14:paraId="5A66F9DA" w14:textId="67BC0686" w:rsidR="00A02F29" w:rsidRPr="00B06D8E" w:rsidRDefault="00A02F29" w:rsidP="00621C44">
      <w:pPr>
        <w:pStyle w:val="ListParagraph"/>
        <w:numPr>
          <w:ilvl w:val="1"/>
          <w:numId w:val="10"/>
        </w:numPr>
        <w:jc w:val="both"/>
      </w:pPr>
      <w:r w:rsidRPr="00B06D8E">
        <w:t>Esant reikalui RRKL direktorius gali pareikalauti pakeitimą inicijuojančią komandą padengti rungtynių aptarnavimo išlaidas (te</w:t>
      </w:r>
      <w:r w:rsidR="00BF1A04">
        <w:t>isėjai, sekretoriatas</w:t>
      </w:r>
      <w:r w:rsidR="0094567F">
        <w:t>, fotografas</w:t>
      </w:r>
      <w:r w:rsidR="00BF1A04">
        <w:t xml:space="preserve">) – </w:t>
      </w:r>
      <w:r w:rsidR="0094567F" w:rsidRPr="0094567F">
        <w:rPr>
          <w:highlight w:val="yellow"/>
        </w:rPr>
        <w:t>10</w:t>
      </w:r>
      <w:r w:rsidR="00BF1A04" w:rsidRPr="0094567F">
        <w:rPr>
          <w:highlight w:val="yellow"/>
        </w:rPr>
        <w:t>0 EUR</w:t>
      </w:r>
      <w:r w:rsidR="00BF1A04">
        <w:t>.</w:t>
      </w:r>
      <w:r w:rsidR="00700938">
        <w:t xml:space="preserve"> RRKL direktorius gali nustatyti ir mažesnes rungtynių aptarnavimo išlaidas, jeigu tai leidžia aplinkybės.</w:t>
      </w:r>
    </w:p>
    <w:p w14:paraId="045A3911" w14:textId="5899BFD3" w:rsidR="00AA3DE9" w:rsidRPr="0094567F" w:rsidRDefault="00A02F29" w:rsidP="0094567F">
      <w:pPr>
        <w:pStyle w:val="ListParagraph"/>
        <w:numPr>
          <w:ilvl w:val="1"/>
          <w:numId w:val="10"/>
        </w:numPr>
        <w:jc w:val="both"/>
      </w:pPr>
      <w:r w:rsidRPr="00B06D8E">
        <w:t>RRKL</w:t>
      </w:r>
      <w:r w:rsidR="00CC6322" w:rsidRPr="00B06D8E">
        <w:t xml:space="preserve"> direktorius gali nepatvirtinti </w:t>
      </w:r>
      <w:r w:rsidRPr="00B06D8E">
        <w:t>komandos</w:t>
      </w:r>
      <w:r w:rsidR="00CC6322" w:rsidRPr="00B06D8E">
        <w:t xml:space="preserve"> prašomo rungtynių datos ir/ar laiko pakeitimo, jei toks pakeitimas galėtų pažeisti kitų </w:t>
      </w:r>
      <w:r w:rsidRPr="00B06D8E">
        <w:t>lygos</w:t>
      </w:r>
      <w:r w:rsidR="00AC30D8" w:rsidRPr="00B06D8E">
        <w:t xml:space="preserve"> </w:t>
      </w:r>
      <w:r w:rsidRPr="00B06D8E">
        <w:t>komandų</w:t>
      </w:r>
      <w:r w:rsidR="00AC30D8" w:rsidRPr="00B06D8E">
        <w:t xml:space="preserve"> interesus, varžybų nuostatus</w:t>
      </w:r>
      <w:r w:rsidR="009357DE">
        <w:t xml:space="preserve">, </w:t>
      </w:r>
      <w:r w:rsidR="00AC30D8" w:rsidRPr="00B06D8E">
        <w:t>lygos interesus</w:t>
      </w:r>
      <w:r w:rsidR="009357DE">
        <w:t xml:space="preserve"> arba yra pateiktas per vėlai.</w:t>
      </w:r>
    </w:p>
    <w:p w14:paraId="144BEBAA" w14:textId="77777777" w:rsidR="000F5329" w:rsidRPr="00C84A1A" w:rsidRDefault="000F5329" w:rsidP="000F5329">
      <w:pPr>
        <w:pStyle w:val="ListParagraph"/>
        <w:numPr>
          <w:ilvl w:val="0"/>
          <w:numId w:val="10"/>
        </w:numPr>
        <w:rPr>
          <w:b/>
        </w:rPr>
      </w:pPr>
      <w:r w:rsidRPr="00C84A1A">
        <w:rPr>
          <w:b/>
        </w:rPr>
        <w:t>Komandos vieta turnyrinėje lentelėje</w:t>
      </w:r>
    </w:p>
    <w:p w14:paraId="3F9C8BDC" w14:textId="77777777" w:rsidR="00700938" w:rsidRPr="00692CD6" w:rsidRDefault="00700938" w:rsidP="00621C44">
      <w:pPr>
        <w:pStyle w:val="ListParagraph"/>
        <w:numPr>
          <w:ilvl w:val="1"/>
          <w:numId w:val="10"/>
        </w:numPr>
        <w:jc w:val="both"/>
      </w:pPr>
      <w:r w:rsidRPr="00692CD6">
        <w:t xml:space="preserve">Komandos klasifikuojamos pagal iškovotus taškus: už kiekvienas laimėtas rungtynes skiriami 2 taškai, už pralaimėtas – 1 taškas (įskaitant pralaimėjimą </w:t>
      </w:r>
      <w:proofErr w:type="spellStart"/>
      <w:r w:rsidRPr="00692CD6">
        <w:t>išsibaudavus</w:t>
      </w:r>
      <w:proofErr w:type="spellEnd"/>
      <w:r w:rsidRPr="00692CD6">
        <w:t>) ir 0 taškų už pralaimėjimą dėl teisės žaisti netekimo.</w:t>
      </w:r>
    </w:p>
    <w:p w14:paraId="73AE4C1D" w14:textId="77777777" w:rsidR="00700938" w:rsidRPr="00692CD6" w:rsidRDefault="00700938" w:rsidP="00621C44">
      <w:pPr>
        <w:pStyle w:val="ListParagraph"/>
        <w:numPr>
          <w:ilvl w:val="1"/>
          <w:numId w:val="10"/>
        </w:numPr>
        <w:jc w:val="both"/>
      </w:pPr>
      <w:r w:rsidRPr="00692CD6">
        <w:t>Jei dvi ar daugiau komandų turi vienodą pergalių – pralaimėjimų skaičių, tuomet šių dviejų (ar daugiau) komandų klasifikaciją lemia eilės tvarka naudojami tokie kriterijai:</w:t>
      </w:r>
    </w:p>
    <w:p w14:paraId="00AAE289" w14:textId="77777777" w:rsidR="00700938" w:rsidRPr="00692CD6" w:rsidRDefault="00700938" w:rsidP="00621C44">
      <w:pPr>
        <w:pStyle w:val="ListParagraph"/>
        <w:numPr>
          <w:ilvl w:val="2"/>
          <w:numId w:val="10"/>
        </w:numPr>
        <w:jc w:val="both"/>
      </w:pPr>
      <w:r w:rsidRPr="00692CD6">
        <w:t xml:space="preserve">tarpusavio rungtynėse didesnis pelnytų turnyrinių taškų skaičius (už pergalę 2 </w:t>
      </w:r>
      <w:proofErr w:type="spellStart"/>
      <w:r w:rsidRPr="00692CD6">
        <w:t>tšk</w:t>
      </w:r>
      <w:proofErr w:type="spellEnd"/>
      <w:r w:rsidRPr="00692CD6">
        <w:t xml:space="preserve">., už pralaimėjimą – 1 </w:t>
      </w:r>
      <w:proofErr w:type="spellStart"/>
      <w:r w:rsidRPr="00692CD6">
        <w:t>tšk</w:t>
      </w:r>
      <w:proofErr w:type="spellEnd"/>
      <w:r w:rsidRPr="00692CD6">
        <w:t xml:space="preserve">., už pralaimėjimą dėl teisės žaisti netekimo – 0 </w:t>
      </w:r>
      <w:proofErr w:type="spellStart"/>
      <w:r w:rsidRPr="00692CD6">
        <w:t>tšk</w:t>
      </w:r>
      <w:proofErr w:type="spellEnd"/>
      <w:r w:rsidRPr="00692CD6">
        <w:t>.);</w:t>
      </w:r>
    </w:p>
    <w:p w14:paraId="36C147C2" w14:textId="77777777" w:rsidR="00700938" w:rsidRPr="00692CD6" w:rsidRDefault="00700938" w:rsidP="00621C44">
      <w:pPr>
        <w:pStyle w:val="ListParagraph"/>
        <w:numPr>
          <w:ilvl w:val="2"/>
          <w:numId w:val="10"/>
        </w:numPr>
        <w:jc w:val="both"/>
      </w:pPr>
      <w:r w:rsidRPr="00692CD6">
        <w:t>tarpusavio rungtynėse geresnis pelnytų-praleistų taškų skirtumas;</w:t>
      </w:r>
    </w:p>
    <w:p w14:paraId="2FEABAD7" w14:textId="77777777" w:rsidR="00700938" w:rsidRPr="00692CD6" w:rsidRDefault="00700938" w:rsidP="00621C44">
      <w:pPr>
        <w:pStyle w:val="ListParagraph"/>
        <w:numPr>
          <w:ilvl w:val="2"/>
          <w:numId w:val="10"/>
        </w:numPr>
        <w:jc w:val="both"/>
      </w:pPr>
      <w:r w:rsidRPr="00692CD6">
        <w:t>tarpusavio rungtynėse didesnis pelnytų taškų (</w:t>
      </w:r>
      <w:proofErr w:type="spellStart"/>
      <w:r w:rsidRPr="00692CD6">
        <w:t>t.y</w:t>
      </w:r>
      <w:proofErr w:type="spellEnd"/>
      <w:r w:rsidRPr="00692CD6">
        <w:t>. pataikytų metimų) skaičius;</w:t>
      </w:r>
    </w:p>
    <w:p w14:paraId="5B0E957B" w14:textId="77777777" w:rsidR="00700938" w:rsidRPr="00692CD6" w:rsidRDefault="00700938" w:rsidP="00621C44">
      <w:pPr>
        <w:pStyle w:val="ListParagraph"/>
        <w:numPr>
          <w:ilvl w:val="2"/>
          <w:numId w:val="10"/>
        </w:numPr>
        <w:jc w:val="both"/>
      </w:pPr>
      <w:r w:rsidRPr="00692CD6">
        <w:t>bendras geresnis pelnytų-praleistų taškų skirtumas;</w:t>
      </w:r>
    </w:p>
    <w:p w14:paraId="5989858B" w14:textId="77777777" w:rsidR="00700938" w:rsidRPr="00692CD6" w:rsidRDefault="00700938" w:rsidP="00621C44">
      <w:pPr>
        <w:pStyle w:val="ListParagraph"/>
        <w:numPr>
          <w:ilvl w:val="2"/>
          <w:numId w:val="10"/>
        </w:numPr>
        <w:jc w:val="both"/>
      </w:pPr>
      <w:r w:rsidRPr="00692CD6">
        <w:t>bendras didesnis pelnytų taškų (</w:t>
      </w:r>
      <w:proofErr w:type="spellStart"/>
      <w:r w:rsidRPr="00692CD6">
        <w:t>t.y</w:t>
      </w:r>
      <w:proofErr w:type="spellEnd"/>
      <w:r w:rsidRPr="00692CD6">
        <w:t>. pataikytų metimų) skaičius;</w:t>
      </w:r>
    </w:p>
    <w:p w14:paraId="0BD51AFD" w14:textId="77777777" w:rsidR="00700938" w:rsidRPr="00692CD6" w:rsidRDefault="00700938" w:rsidP="00621C44">
      <w:pPr>
        <w:pStyle w:val="ListParagraph"/>
        <w:numPr>
          <w:ilvl w:val="2"/>
          <w:numId w:val="10"/>
        </w:numPr>
        <w:jc w:val="both"/>
      </w:pPr>
      <w:r w:rsidRPr="00692CD6">
        <w:t>jeigu pagal visus aukščiau išvardintus kriterijus nepavyksta nustatyti komandų vietų, komandų vieta nustatoma burtais.</w:t>
      </w:r>
    </w:p>
    <w:p w14:paraId="09790832" w14:textId="77777777" w:rsidR="00700938" w:rsidRPr="00692CD6" w:rsidRDefault="00700938" w:rsidP="00621C44">
      <w:pPr>
        <w:pStyle w:val="ListParagraph"/>
        <w:numPr>
          <w:ilvl w:val="1"/>
          <w:numId w:val="10"/>
        </w:numPr>
        <w:jc w:val="both"/>
      </w:pPr>
      <w:r w:rsidRPr="00692CD6">
        <w:t>Jei komandai yra įskaitytas pralaimėjimas rezultatu 0:20, dėl teisės žaisti netekimo, ji tarp komandų, kurių surinktų taškų skaičius yra vienodas, automatiškai užima paskutinę vietą.</w:t>
      </w:r>
    </w:p>
    <w:p w14:paraId="23CF97FE" w14:textId="3F59F4D1" w:rsidR="008C2FEC" w:rsidRPr="0094567F" w:rsidRDefault="00700938" w:rsidP="0094567F">
      <w:pPr>
        <w:pStyle w:val="ListParagraph"/>
        <w:numPr>
          <w:ilvl w:val="1"/>
          <w:numId w:val="10"/>
        </w:numPr>
        <w:jc w:val="both"/>
      </w:pPr>
      <w:r w:rsidRPr="00692CD6">
        <w:t>Jei komanda, užimanti žemesnę vietą, atkrintamosiose rungtynėse laimi prieš aukštesnę vietą, ji neužima jos vietos tolimesnėse atkrintamųjų varžybų rungtynėse.</w:t>
      </w:r>
    </w:p>
    <w:p w14:paraId="2F8ACD12" w14:textId="77777777" w:rsidR="00B65D99" w:rsidRPr="00C84A1A" w:rsidRDefault="00B65D99" w:rsidP="00B65D99">
      <w:pPr>
        <w:pStyle w:val="ListParagraph"/>
        <w:numPr>
          <w:ilvl w:val="0"/>
          <w:numId w:val="10"/>
        </w:numPr>
        <w:rPr>
          <w:b/>
        </w:rPr>
      </w:pPr>
      <w:r w:rsidRPr="00C84A1A">
        <w:rPr>
          <w:b/>
        </w:rPr>
        <w:t>Apdovanojimai</w:t>
      </w:r>
      <w:r w:rsidR="00803394" w:rsidRPr="00C84A1A">
        <w:rPr>
          <w:b/>
        </w:rPr>
        <w:t xml:space="preserve"> </w:t>
      </w:r>
    </w:p>
    <w:p w14:paraId="7AEA0719" w14:textId="7911D71B" w:rsidR="00B65D99" w:rsidRDefault="005C7127" w:rsidP="00621C44">
      <w:pPr>
        <w:pStyle w:val="ListParagraph"/>
        <w:numPr>
          <w:ilvl w:val="1"/>
          <w:numId w:val="10"/>
        </w:numPr>
        <w:jc w:val="both"/>
      </w:pPr>
      <w:r w:rsidRPr="00C84A1A">
        <w:t xml:space="preserve">Komandos </w:t>
      </w:r>
      <w:r w:rsidR="00AA3DE9">
        <w:t>RR</w:t>
      </w:r>
      <w:r w:rsidR="00B65D99" w:rsidRPr="00C84A1A">
        <w:t>KL čempionate  užėmusios 1-3 vietas, apd</w:t>
      </w:r>
      <w:r w:rsidR="00AA3DE9">
        <w:t>ovanojamos taurėmis, žaidėjai,</w:t>
      </w:r>
      <w:r w:rsidR="00B65D99" w:rsidRPr="00C84A1A">
        <w:t xml:space="preserve"> treneris</w:t>
      </w:r>
      <w:r w:rsidR="00AA3DE9">
        <w:t xml:space="preserve"> ir vadovas – medaliais.</w:t>
      </w:r>
    </w:p>
    <w:p w14:paraId="3C7622AA" w14:textId="05F43F4C" w:rsidR="0094567F" w:rsidRPr="0094567F" w:rsidRDefault="0094567F" w:rsidP="00621C44">
      <w:pPr>
        <w:pStyle w:val="ListParagraph"/>
        <w:numPr>
          <w:ilvl w:val="1"/>
          <w:numId w:val="10"/>
        </w:numPr>
        <w:jc w:val="both"/>
        <w:rPr>
          <w:highlight w:val="yellow"/>
        </w:rPr>
      </w:pPr>
      <w:r w:rsidRPr="0094567F">
        <w:rPr>
          <w:highlight w:val="yellow"/>
        </w:rPr>
        <w:t>Komanda laimėjusi Mažosios taurės varžybas apdovanojama taure.</w:t>
      </w:r>
    </w:p>
    <w:p w14:paraId="6E3DE697" w14:textId="49FEB697" w:rsidR="00746CF8" w:rsidRPr="00C84A1A" w:rsidRDefault="00AA3DE9" w:rsidP="00621C44">
      <w:pPr>
        <w:pStyle w:val="ListParagraph"/>
        <w:numPr>
          <w:ilvl w:val="1"/>
          <w:numId w:val="10"/>
        </w:numPr>
        <w:jc w:val="both"/>
      </w:pPr>
      <w:r>
        <w:t>Papildomai gali būti apdovanojami ir atskiri žaidėjai, komandos ar kiti rungtynių dalyviai.</w:t>
      </w:r>
    </w:p>
    <w:p w14:paraId="1CE95D37" w14:textId="0E8945CB" w:rsidR="00CE0BCC" w:rsidRPr="008C2FEC" w:rsidRDefault="00746CF8" w:rsidP="008C2FEC">
      <w:pPr>
        <w:jc w:val="center"/>
        <w:rPr>
          <w:b/>
        </w:rPr>
      </w:pPr>
      <w:r w:rsidRPr="008C2FEC">
        <w:rPr>
          <w:b/>
        </w:rPr>
        <w:t>VI. ŽAIDĖJŲ APRANGA</w:t>
      </w:r>
    </w:p>
    <w:p w14:paraId="3FA9C89E" w14:textId="77777777" w:rsidR="00746CF8" w:rsidRPr="00C84A1A" w:rsidRDefault="00746CF8" w:rsidP="00746CF8">
      <w:pPr>
        <w:pStyle w:val="ListParagraph"/>
        <w:numPr>
          <w:ilvl w:val="0"/>
          <w:numId w:val="10"/>
        </w:numPr>
        <w:rPr>
          <w:b/>
        </w:rPr>
      </w:pPr>
      <w:r w:rsidRPr="00C84A1A">
        <w:rPr>
          <w:b/>
        </w:rPr>
        <w:t>Pagrindinės taisyklės</w:t>
      </w:r>
    </w:p>
    <w:p w14:paraId="6F8233BB" w14:textId="77777777" w:rsidR="00746CF8" w:rsidRPr="00C84A1A" w:rsidRDefault="00500FDD" w:rsidP="00621C44">
      <w:pPr>
        <w:pStyle w:val="ListParagraph"/>
        <w:numPr>
          <w:ilvl w:val="1"/>
          <w:numId w:val="10"/>
        </w:numPr>
        <w:jc w:val="both"/>
      </w:pPr>
      <w:r w:rsidRPr="00C84A1A">
        <w:t>Vienos komandos žaidėjai rungtynėse privalo vilkėti vienodos spalvos sportinę aprangą.</w:t>
      </w:r>
    </w:p>
    <w:p w14:paraId="71078112" w14:textId="77777777" w:rsidR="00500FDD" w:rsidRPr="00C84A1A" w:rsidRDefault="00500FDD" w:rsidP="00621C44">
      <w:pPr>
        <w:pStyle w:val="ListParagraph"/>
        <w:numPr>
          <w:ilvl w:val="1"/>
          <w:numId w:val="10"/>
        </w:numPr>
        <w:jc w:val="both"/>
      </w:pPr>
      <w:r w:rsidRPr="00C84A1A">
        <w:lastRenderedPageBreak/>
        <w:t>Žaidėjų numeriai turi būti aiškiai matomi, jie neturi dubliuotis ir pan.</w:t>
      </w:r>
    </w:p>
    <w:p w14:paraId="49CF5BC6" w14:textId="6C8A05EB" w:rsidR="00BF1A04" w:rsidRPr="008C2FEC" w:rsidRDefault="00500FDD" w:rsidP="00621C44">
      <w:pPr>
        <w:pStyle w:val="ListParagraph"/>
        <w:numPr>
          <w:ilvl w:val="1"/>
          <w:numId w:val="10"/>
        </w:numPr>
        <w:jc w:val="both"/>
      </w:pPr>
      <w:r w:rsidRPr="00C84A1A">
        <w:t xml:space="preserve">Komanda rungtynių </w:t>
      </w:r>
      <w:r w:rsidR="00AA3DE9">
        <w:t>tvarkaraštyje nurodyta pirma</w:t>
      </w:r>
      <w:r w:rsidRPr="00C84A1A">
        <w:t xml:space="preserve"> rungtyniauja šviesia apranga, </w:t>
      </w:r>
      <w:r w:rsidR="00AA3DE9">
        <w:t>antra</w:t>
      </w:r>
      <w:r w:rsidRPr="00C84A1A">
        <w:t xml:space="preserve"> – tamsia. Komandos gali susitarti ir kitaip, tačiau esant nesutarimui už tai atsakinga </w:t>
      </w:r>
      <w:r w:rsidR="00A02F29">
        <w:t>antroji</w:t>
      </w:r>
      <w:r w:rsidR="00BF1A04">
        <w:t xml:space="preserve"> tvarkaraštyje įrašyta</w:t>
      </w:r>
      <w:r w:rsidRPr="00C84A1A">
        <w:t xml:space="preserve"> komanda.</w:t>
      </w:r>
    </w:p>
    <w:p w14:paraId="38DF3529" w14:textId="72FF4AD0" w:rsidR="00CE0BCC" w:rsidRPr="008C2FEC" w:rsidRDefault="008F349E" w:rsidP="008C2FEC">
      <w:pPr>
        <w:jc w:val="center"/>
        <w:rPr>
          <w:b/>
        </w:rPr>
      </w:pPr>
      <w:r w:rsidRPr="008C2FEC">
        <w:rPr>
          <w:b/>
        </w:rPr>
        <w:t>VII. TEISĖJAI</w:t>
      </w:r>
    </w:p>
    <w:p w14:paraId="66073D69" w14:textId="77777777" w:rsidR="008F349E" w:rsidRPr="00C84A1A" w:rsidRDefault="00711301" w:rsidP="008F349E">
      <w:pPr>
        <w:pStyle w:val="ListParagraph"/>
        <w:numPr>
          <w:ilvl w:val="0"/>
          <w:numId w:val="10"/>
        </w:numPr>
        <w:rPr>
          <w:b/>
        </w:rPr>
      </w:pPr>
      <w:r w:rsidRPr="00C84A1A">
        <w:rPr>
          <w:b/>
        </w:rPr>
        <w:t>Aikštės teisėjai</w:t>
      </w:r>
    </w:p>
    <w:p w14:paraId="3ECBC4FA" w14:textId="77777777" w:rsidR="00711301" w:rsidRPr="00C84A1A" w:rsidRDefault="00711301" w:rsidP="00711301">
      <w:pPr>
        <w:pStyle w:val="ListParagraph"/>
        <w:numPr>
          <w:ilvl w:val="1"/>
          <w:numId w:val="10"/>
        </w:numPr>
      </w:pPr>
      <w:r w:rsidRPr="00C84A1A">
        <w:t xml:space="preserve">Rungtynėms teisėjauja 2 aikštės teisėjai, kuriuos paskiria </w:t>
      </w:r>
      <w:r w:rsidR="00A02F29">
        <w:t>RRKL</w:t>
      </w:r>
      <w:r w:rsidRPr="00C84A1A">
        <w:t xml:space="preserve"> direktorius.</w:t>
      </w:r>
    </w:p>
    <w:p w14:paraId="2A5090E0" w14:textId="77777777" w:rsidR="00711301" w:rsidRPr="00C84A1A" w:rsidRDefault="00711301" w:rsidP="00711301">
      <w:pPr>
        <w:pStyle w:val="ListParagraph"/>
        <w:numPr>
          <w:ilvl w:val="1"/>
          <w:numId w:val="10"/>
        </w:numPr>
      </w:pPr>
      <w:r w:rsidRPr="00C84A1A">
        <w:t>Atskirose rungtynėse gali būti paskirti ir 3 aikštės teisėjai.</w:t>
      </w:r>
    </w:p>
    <w:p w14:paraId="7EE9E6BD" w14:textId="115219C1" w:rsidR="00711301" w:rsidRPr="00C84A1A" w:rsidRDefault="00711301" w:rsidP="008C2FEC">
      <w:pPr>
        <w:pStyle w:val="ListParagraph"/>
        <w:numPr>
          <w:ilvl w:val="1"/>
          <w:numId w:val="10"/>
        </w:numPr>
      </w:pPr>
      <w:r w:rsidRPr="00C84A1A">
        <w:t>Jeigu teisėjai turi išduotą oficialią lygos aprangą, jie privalo ją dėvėti rungtynių metu.</w:t>
      </w:r>
    </w:p>
    <w:p w14:paraId="0B79BCE5" w14:textId="62552A88" w:rsidR="00CE0BCC" w:rsidRPr="008C2FEC" w:rsidRDefault="00132F71" w:rsidP="008C2FEC">
      <w:pPr>
        <w:jc w:val="center"/>
        <w:rPr>
          <w:b/>
        </w:rPr>
      </w:pPr>
      <w:r w:rsidRPr="008C2FEC">
        <w:rPr>
          <w:b/>
        </w:rPr>
        <w:t>VIII. PROTESTO PATEIKIMO TVARKA</w:t>
      </w:r>
    </w:p>
    <w:p w14:paraId="58505B28" w14:textId="77777777" w:rsidR="00310AA4" w:rsidRDefault="00310AA4" w:rsidP="00310AA4">
      <w:pPr>
        <w:pStyle w:val="ListParagraph"/>
        <w:numPr>
          <w:ilvl w:val="0"/>
          <w:numId w:val="10"/>
        </w:numPr>
        <w:rPr>
          <w:b/>
        </w:rPr>
      </w:pPr>
      <w:r w:rsidRPr="0017792C">
        <w:rPr>
          <w:b/>
        </w:rPr>
        <w:t>Protesto pateikimo tvarka</w:t>
      </w:r>
    </w:p>
    <w:p w14:paraId="1DC5EFB1" w14:textId="77777777" w:rsidR="00700938" w:rsidRPr="00700938" w:rsidRDefault="00700938" w:rsidP="00621C44">
      <w:pPr>
        <w:pStyle w:val="ListParagraph"/>
        <w:numPr>
          <w:ilvl w:val="1"/>
          <w:numId w:val="10"/>
        </w:numPr>
        <w:jc w:val="both"/>
        <w:rPr>
          <w:b/>
        </w:rPr>
      </w:pPr>
      <w:r>
        <w:t>RRKL</w:t>
      </w:r>
      <w:r w:rsidRPr="00692CD6">
        <w:t xml:space="preserve"> čempionate laikomasi FIBA oficialiose krepšinio taisyklėse apibrėžtų protesto pateikimo procedūrų</w:t>
      </w:r>
      <w:r w:rsidRPr="00692CD6">
        <w:rPr>
          <w:b/>
        </w:rPr>
        <w:t>.</w:t>
      </w:r>
    </w:p>
    <w:p w14:paraId="4D890AD4" w14:textId="77777777" w:rsidR="00700938" w:rsidRPr="00692CD6" w:rsidRDefault="00700938" w:rsidP="00621C44">
      <w:pPr>
        <w:pStyle w:val="ListParagraph"/>
        <w:numPr>
          <w:ilvl w:val="1"/>
          <w:numId w:val="10"/>
        </w:numPr>
        <w:jc w:val="both"/>
      </w:pPr>
      <w:r w:rsidRPr="00692CD6">
        <w:t>Komanda gali pateikti protestą, jei jos interesai galbūt buvo neigiamai paveikti:</w:t>
      </w:r>
    </w:p>
    <w:p w14:paraId="1D714354" w14:textId="77777777" w:rsidR="00700938" w:rsidRPr="00692CD6" w:rsidRDefault="00700938" w:rsidP="00621C44">
      <w:pPr>
        <w:pStyle w:val="ListParagraph"/>
        <w:numPr>
          <w:ilvl w:val="2"/>
          <w:numId w:val="10"/>
        </w:numPr>
        <w:jc w:val="both"/>
      </w:pPr>
      <w:r w:rsidRPr="00692CD6">
        <w:t xml:space="preserve">sekretoriaus, </w:t>
      </w:r>
      <w:proofErr w:type="spellStart"/>
      <w:r w:rsidRPr="00692CD6">
        <w:t>laikininko</w:t>
      </w:r>
      <w:proofErr w:type="spellEnd"/>
      <w:r w:rsidRPr="00692CD6">
        <w:t xml:space="preserve"> arba atakos trukmės operatoriaus klaidos (-ų), kuri (-</w:t>
      </w:r>
      <w:proofErr w:type="spellStart"/>
      <w:r w:rsidRPr="00692CD6">
        <w:t>ios</w:t>
      </w:r>
      <w:proofErr w:type="spellEnd"/>
      <w:r w:rsidRPr="00692CD6">
        <w:t>) neištaisė rungtynių teisėjai;</w:t>
      </w:r>
    </w:p>
    <w:p w14:paraId="1D30BEF7" w14:textId="77777777" w:rsidR="00700938" w:rsidRPr="00692CD6" w:rsidRDefault="00700938" w:rsidP="00621C44">
      <w:pPr>
        <w:pStyle w:val="ListParagraph"/>
        <w:numPr>
          <w:ilvl w:val="2"/>
          <w:numId w:val="10"/>
        </w:numPr>
        <w:jc w:val="both"/>
      </w:pPr>
      <w:r w:rsidRPr="00692CD6">
        <w:t>sprendimo dėl teisės žaisti netekimo, dėl atšauktų, atidėtų, neatnaujintų arba nežaistų rungtynių;</w:t>
      </w:r>
    </w:p>
    <w:p w14:paraId="721ACE36" w14:textId="77777777" w:rsidR="00700938" w:rsidRPr="00692CD6" w:rsidRDefault="00700938" w:rsidP="00621C44">
      <w:pPr>
        <w:pStyle w:val="ListParagraph"/>
        <w:numPr>
          <w:ilvl w:val="2"/>
          <w:numId w:val="10"/>
        </w:numPr>
        <w:jc w:val="both"/>
      </w:pPr>
      <w:r w:rsidRPr="00692CD6">
        <w:t>žaidėjų, trenerių ir kitų komandos narių registravimo tvarkos pažeidimų.</w:t>
      </w:r>
    </w:p>
    <w:p w14:paraId="0965EE93" w14:textId="77777777" w:rsidR="00700938" w:rsidRPr="00692CD6" w:rsidRDefault="00700938" w:rsidP="00621C44">
      <w:pPr>
        <w:pStyle w:val="ListParagraph"/>
        <w:numPr>
          <w:ilvl w:val="1"/>
          <w:numId w:val="10"/>
        </w:numPr>
        <w:jc w:val="both"/>
      </w:pPr>
      <w:r w:rsidRPr="00692CD6">
        <w:t>Tam, kad protestas būtų teisingai pateiktas ir priimtas svarstymui, komanda turi laikytis tokios procedūros:</w:t>
      </w:r>
    </w:p>
    <w:p w14:paraId="267E21BF" w14:textId="77777777" w:rsidR="00700938" w:rsidRPr="00692CD6" w:rsidRDefault="00700938" w:rsidP="00621C44">
      <w:pPr>
        <w:pStyle w:val="ListParagraph"/>
        <w:numPr>
          <w:ilvl w:val="2"/>
          <w:numId w:val="10"/>
        </w:numPr>
        <w:jc w:val="both"/>
      </w:pPr>
      <w:r w:rsidRPr="00692CD6">
        <w:t>rungtynėms pasibaigus, bet ne vėliau, kaip per 15 minučių nuo rungtynių pabaigos, komandos kapitonas (CAP) turi pranešti vyresniajam teisėjui, kad jo komanda protestuoja rungtynių rezultatą;</w:t>
      </w:r>
    </w:p>
    <w:p w14:paraId="4FE15389" w14:textId="1821D93A" w:rsidR="00700938" w:rsidRPr="00692CD6" w:rsidRDefault="00700938" w:rsidP="00621C44">
      <w:pPr>
        <w:pStyle w:val="ListParagraph"/>
        <w:numPr>
          <w:ilvl w:val="2"/>
          <w:numId w:val="10"/>
        </w:numPr>
        <w:jc w:val="both"/>
      </w:pPr>
      <w:r w:rsidRPr="00692CD6">
        <w:t xml:space="preserve">protestuojantis klubas per 1 (vieną) valandą nuo rungtynių pabaigos </w:t>
      </w:r>
      <w:r>
        <w:t>RRKL</w:t>
      </w:r>
      <w:r w:rsidRPr="00692CD6">
        <w:t xml:space="preserve"> direktoriui turi įteikti arba atsiųsti el. paštu</w:t>
      </w:r>
      <w:r>
        <w:t xml:space="preserve"> </w:t>
      </w:r>
      <w:hyperlink r:id="rId9" w:history="1">
        <w:r w:rsidR="008C2FEC" w:rsidRPr="009C484A">
          <w:rPr>
            <w:rStyle w:val="Hyperlink"/>
          </w:rPr>
          <w:t>martynas</w:t>
        </w:r>
        <w:r w:rsidR="008C2FEC" w:rsidRPr="009C484A">
          <w:rPr>
            <w:rStyle w:val="Hyperlink"/>
            <w:lang w:val="en-US"/>
          </w:rPr>
          <w:t>@rokiskiosportas.lt</w:t>
        </w:r>
      </w:hyperlink>
      <w:r w:rsidR="008C2FEC">
        <w:rPr>
          <w:lang w:val="en-US"/>
        </w:rPr>
        <w:t xml:space="preserve"> </w:t>
      </w:r>
      <w:r w:rsidRPr="00692CD6">
        <w:t>išsamų protesto tekstą, kuriame būtų nurodyti detalūs argumentai ir aplinkybės, dėl kurių yra protestuojamas rungtynių rezultatas;</w:t>
      </w:r>
    </w:p>
    <w:p w14:paraId="124E7CA0" w14:textId="507A06A4" w:rsidR="00700938" w:rsidRPr="00692CD6" w:rsidRDefault="00700938" w:rsidP="00621C44">
      <w:pPr>
        <w:pStyle w:val="ListParagraph"/>
        <w:numPr>
          <w:ilvl w:val="2"/>
          <w:numId w:val="10"/>
        </w:numPr>
        <w:jc w:val="both"/>
      </w:pPr>
      <w:r w:rsidRPr="00692CD6">
        <w:t xml:space="preserve">tam, kad protestas įsigaliotų ir būtų svarstomas, kartu su šiuo raštišku patvirtinimu, protestuojantis klubas turi į lygos sąskaitą įmokėti </w:t>
      </w:r>
      <w:r w:rsidR="008C2FEC" w:rsidRPr="0094567F">
        <w:rPr>
          <w:highlight w:val="yellow"/>
          <w:lang w:val="en-US"/>
        </w:rPr>
        <w:t>1</w:t>
      </w:r>
      <w:r w:rsidR="0094567F" w:rsidRPr="0094567F">
        <w:rPr>
          <w:highlight w:val="yellow"/>
          <w:lang w:val="en-US"/>
        </w:rPr>
        <w:t>5</w:t>
      </w:r>
      <w:r w:rsidRPr="0094567F">
        <w:rPr>
          <w:highlight w:val="yellow"/>
        </w:rPr>
        <w:t>0 Eur</w:t>
      </w:r>
      <w:r w:rsidRPr="00692CD6">
        <w:t xml:space="preserve"> garantinį įnašą ir pateikti banko pavedimo kopiją. Jei protestas patenkinamas, garantinis įnašas grąžinamas.</w:t>
      </w:r>
    </w:p>
    <w:p w14:paraId="680FAF09" w14:textId="77777777" w:rsidR="00700938" w:rsidRPr="00692CD6" w:rsidRDefault="00700938" w:rsidP="00621C44">
      <w:pPr>
        <w:pStyle w:val="ListParagraph"/>
        <w:numPr>
          <w:ilvl w:val="1"/>
          <w:numId w:val="10"/>
        </w:numPr>
        <w:jc w:val="both"/>
      </w:pPr>
      <w:r w:rsidRPr="00692CD6">
        <w:t xml:space="preserve">Rungtynių vyresnysis teisėjas privalo per 1 (vieną) valandą nuo rungtynių pabaigos informuoti </w:t>
      </w:r>
      <w:r>
        <w:t>RRKL</w:t>
      </w:r>
      <w:r w:rsidRPr="00692CD6">
        <w:t xml:space="preserve"> direktorių apie priežastis/aplinkybes, lėmusias protesto pateikimą.</w:t>
      </w:r>
    </w:p>
    <w:p w14:paraId="3CBACCDA" w14:textId="77777777" w:rsidR="00700938" w:rsidRPr="00692CD6" w:rsidRDefault="00700938" w:rsidP="00621C44">
      <w:pPr>
        <w:pStyle w:val="ListParagraph"/>
        <w:numPr>
          <w:ilvl w:val="1"/>
          <w:numId w:val="10"/>
        </w:numPr>
        <w:jc w:val="both"/>
      </w:pPr>
      <w:r w:rsidRPr="00692CD6">
        <w:t xml:space="preserve">Sprendimą dėl protesto patenkinimo ar atmetimo priima </w:t>
      </w:r>
      <w:r>
        <w:t>RRKL komandų komitetas</w:t>
      </w:r>
      <w:r w:rsidRPr="00692CD6">
        <w:t>. Sprendimas turi būti priimtas per 3 dienas nuo protesto pateikimo datos.</w:t>
      </w:r>
    </w:p>
    <w:p w14:paraId="0DDF8042" w14:textId="7A17D41C" w:rsidR="00621C44" w:rsidRPr="00621C44" w:rsidRDefault="00700938" w:rsidP="00621C44">
      <w:pPr>
        <w:pStyle w:val="ListParagraph"/>
        <w:numPr>
          <w:ilvl w:val="1"/>
          <w:numId w:val="10"/>
        </w:numPr>
        <w:jc w:val="both"/>
        <w:rPr>
          <w:b/>
        </w:rPr>
      </w:pPr>
      <w:r>
        <w:t>RRKL komandų komiteto</w:t>
      </w:r>
      <w:r w:rsidRPr="00692CD6">
        <w:t xml:space="preserve"> sprendimas yra galutinis ir neskundžiamas</w:t>
      </w:r>
      <w:r>
        <w:t>.</w:t>
      </w:r>
    </w:p>
    <w:p w14:paraId="7F31248A" w14:textId="77777777" w:rsidR="00621C44" w:rsidRPr="00621C44" w:rsidRDefault="00621C44" w:rsidP="00621C44">
      <w:pPr>
        <w:pStyle w:val="ListParagraph"/>
        <w:ind w:left="1080"/>
        <w:jc w:val="both"/>
        <w:rPr>
          <w:b/>
        </w:rPr>
      </w:pPr>
    </w:p>
    <w:p w14:paraId="32812C66" w14:textId="356EAD02" w:rsidR="00CE0BCC" w:rsidRPr="00621C44" w:rsidRDefault="00CE0BCC" w:rsidP="00621C44">
      <w:pPr>
        <w:pStyle w:val="ListParagraph"/>
        <w:ind w:left="1080"/>
        <w:jc w:val="center"/>
        <w:rPr>
          <w:b/>
        </w:rPr>
      </w:pPr>
      <w:r w:rsidRPr="00C84A1A">
        <w:rPr>
          <w:b/>
        </w:rPr>
        <w:t xml:space="preserve">IX. </w:t>
      </w:r>
      <w:r w:rsidR="003A16D9" w:rsidRPr="00C84A1A">
        <w:rPr>
          <w:b/>
        </w:rPr>
        <w:t>DRAUSMINĖ SISTEMA IR SANKCIJOS</w:t>
      </w:r>
    </w:p>
    <w:p w14:paraId="209106C5" w14:textId="77777777" w:rsidR="003A16D9" w:rsidRPr="00C84A1A" w:rsidRDefault="000738AE" w:rsidP="000738AE">
      <w:pPr>
        <w:pStyle w:val="ListParagraph"/>
        <w:numPr>
          <w:ilvl w:val="0"/>
          <w:numId w:val="10"/>
        </w:numPr>
        <w:rPr>
          <w:b/>
        </w:rPr>
      </w:pPr>
      <w:r w:rsidRPr="00C84A1A">
        <w:rPr>
          <w:b/>
        </w:rPr>
        <w:t>Drausminė sistema</w:t>
      </w:r>
    </w:p>
    <w:p w14:paraId="76BD7281" w14:textId="77777777" w:rsidR="00212F83" w:rsidRPr="00C84A1A" w:rsidRDefault="00034A71" w:rsidP="00621C44">
      <w:pPr>
        <w:pStyle w:val="ListParagraph"/>
        <w:numPr>
          <w:ilvl w:val="1"/>
          <w:numId w:val="10"/>
        </w:numPr>
        <w:jc w:val="both"/>
      </w:pPr>
      <w:r>
        <w:t>Drausminės s</w:t>
      </w:r>
      <w:r w:rsidR="000738AE" w:rsidRPr="00C84A1A">
        <w:t>ankcijos gali būti taikomos už pažeidimus, įvykusius prieš ar po rungtynių, laikant kad jie įvyko rungtynių metu.</w:t>
      </w:r>
    </w:p>
    <w:p w14:paraId="5CDEAEE1" w14:textId="77777777" w:rsidR="000738AE" w:rsidRPr="00C84A1A" w:rsidRDefault="00034A71" w:rsidP="00621C44">
      <w:pPr>
        <w:pStyle w:val="ListParagraph"/>
        <w:numPr>
          <w:ilvl w:val="1"/>
          <w:numId w:val="10"/>
        </w:numPr>
        <w:jc w:val="both"/>
      </w:pPr>
      <w:r>
        <w:t>Komandos</w:t>
      </w:r>
      <w:r w:rsidR="000738AE" w:rsidRPr="00C84A1A">
        <w:t xml:space="preserve"> atsako už savo žaidėjų, trenerių, atstovų, vykdančiųjų ir kitų su </w:t>
      </w:r>
      <w:r>
        <w:t>komandos</w:t>
      </w:r>
      <w:r w:rsidR="000738AE" w:rsidRPr="00C84A1A">
        <w:t xml:space="preserve"> veikla susijusių asmenų elgesį ir už jiems paskirtų nuobaudų įvykdymą.</w:t>
      </w:r>
    </w:p>
    <w:p w14:paraId="65E7DCDB" w14:textId="77777777" w:rsidR="000738AE" w:rsidRPr="00C84A1A" w:rsidRDefault="000738AE" w:rsidP="000738AE">
      <w:pPr>
        <w:pStyle w:val="ListParagraph"/>
        <w:numPr>
          <w:ilvl w:val="1"/>
          <w:numId w:val="10"/>
        </w:numPr>
      </w:pPr>
      <w:r w:rsidRPr="00C84A1A">
        <w:t>Teisė skirti drausmines ir f</w:t>
      </w:r>
      <w:r w:rsidR="005C7127" w:rsidRPr="00C84A1A">
        <w:t xml:space="preserve">inansines sankcijas suteikiama </w:t>
      </w:r>
      <w:r w:rsidR="00034A71">
        <w:t>RRKL</w:t>
      </w:r>
      <w:r w:rsidRPr="00C84A1A">
        <w:t xml:space="preserve"> </w:t>
      </w:r>
      <w:r w:rsidR="00034A71">
        <w:t>komandų komitetui</w:t>
      </w:r>
      <w:r w:rsidRPr="00C84A1A">
        <w:t>.</w:t>
      </w:r>
    </w:p>
    <w:p w14:paraId="0B10A5B6" w14:textId="77777777" w:rsidR="00212F83" w:rsidRPr="00C84A1A" w:rsidRDefault="00034A71" w:rsidP="00621C44">
      <w:pPr>
        <w:pStyle w:val="ListParagraph"/>
        <w:numPr>
          <w:ilvl w:val="1"/>
          <w:numId w:val="10"/>
        </w:numPr>
        <w:jc w:val="both"/>
      </w:pPr>
      <w:r>
        <w:t>RRKL</w:t>
      </w:r>
      <w:r w:rsidR="00E336FF" w:rsidRPr="00C84A1A">
        <w:t xml:space="preserve"> </w:t>
      </w:r>
      <w:r>
        <w:t>komandų komitetas</w:t>
      </w:r>
      <w:r w:rsidR="00E336FF" w:rsidRPr="00C84A1A">
        <w:t>, skirdamas nuobaudą, privalo atsižvelgti į objektyvias ir subjektyvias priežastis, lengvinančias ir sunkinančias aplinkybes, į žalą, kurią tas ar kitas veiksmas ar neveikimas</w:t>
      </w:r>
      <w:r w:rsidR="005C7127" w:rsidRPr="00C84A1A">
        <w:t xml:space="preserve"> turi ar daro neigiamą poveikį </w:t>
      </w:r>
      <w:r>
        <w:t>RRKL</w:t>
      </w:r>
      <w:r w:rsidR="00E336FF" w:rsidRPr="00C84A1A">
        <w:t xml:space="preserve"> čempionatui, rėmėjams, partneriams ir apskritai krepšinio įvaizdžiui.</w:t>
      </w:r>
    </w:p>
    <w:p w14:paraId="18B1FD07" w14:textId="77777777" w:rsidR="00E336FF" w:rsidRPr="00C84A1A" w:rsidRDefault="00034A71" w:rsidP="00621C44">
      <w:pPr>
        <w:pStyle w:val="ListParagraph"/>
        <w:numPr>
          <w:ilvl w:val="1"/>
          <w:numId w:val="10"/>
        </w:numPr>
        <w:jc w:val="both"/>
      </w:pPr>
      <w:r>
        <w:t>RRKL</w:t>
      </w:r>
      <w:r w:rsidR="00E336FF" w:rsidRPr="00C84A1A">
        <w:t xml:space="preserve"> </w:t>
      </w:r>
      <w:r>
        <w:t>komandų komitetas</w:t>
      </w:r>
      <w:r w:rsidR="00E336FF" w:rsidRPr="00C84A1A">
        <w:t xml:space="preserve"> drausmines ir finansines sankcijas skiria neviršydamas nustatytų ribų.</w:t>
      </w:r>
    </w:p>
    <w:p w14:paraId="0AC9B753" w14:textId="3439D962" w:rsidR="00D44444" w:rsidRPr="00C84A1A" w:rsidRDefault="00E336FF" w:rsidP="0094567F">
      <w:pPr>
        <w:pStyle w:val="ListParagraph"/>
        <w:numPr>
          <w:ilvl w:val="1"/>
          <w:numId w:val="10"/>
        </w:numPr>
        <w:jc w:val="both"/>
      </w:pPr>
      <w:r w:rsidRPr="00C84A1A">
        <w:t xml:space="preserve">Skirdamas nuobaudas </w:t>
      </w:r>
      <w:r w:rsidR="00034A71">
        <w:t>RRKL</w:t>
      </w:r>
      <w:r w:rsidRPr="00C84A1A">
        <w:t xml:space="preserve"> </w:t>
      </w:r>
      <w:r w:rsidR="00034A71">
        <w:t>komandų komitetas</w:t>
      </w:r>
      <w:r w:rsidRPr="00C84A1A">
        <w:t xml:space="preserve"> gali remtis rungtynių vaizdo įrašais, teisėjų ir klubų atstovų pranešimais, publikacijomis spaudoje ir internete bei kita informacija.</w:t>
      </w:r>
    </w:p>
    <w:p w14:paraId="778AA285" w14:textId="77777777" w:rsidR="00F072DE" w:rsidRPr="00C84A1A" w:rsidRDefault="00F072DE" w:rsidP="00F072DE">
      <w:pPr>
        <w:pStyle w:val="ListParagraph"/>
        <w:numPr>
          <w:ilvl w:val="0"/>
          <w:numId w:val="13"/>
        </w:numPr>
        <w:rPr>
          <w:b/>
        </w:rPr>
      </w:pPr>
      <w:r w:rsidRPr="00C84A1A">
        <w:rPr>
          <w:b/>
        </w:rPr>
        <w:t>Žaidėjų, trenerių, komandos atstovų pažeidimai ir nuobaudos</w:t>
      </w:r>
    </w:p>
    <w:p w14:paraId="1C89D170" w14:textId="07A91617" w:rsidR="00F072DE" w:rsidRPr="00C84A1A" w:rsidRDefault="00F072DE" w:rsidP="00F072DE">
      <w:pPr>
        <w:pStyle w:val="ListParagraph"/>
        <w:numPr>
          <w:ilvl w:val="1"/>
          <w:numId w:val="13"/>
        </w:numPr>
      </w:pPr>
      <w:r w:rsidRPr="00C84A1A">
        <w:t>Techninė pražanga – bauda 1</w:t>
      </w:r>
      <w:r w:rsidR="008C2FEC">
        <w:rPr>
          <w:lang w:val="en-US"/>
        </w:rPr>
        <w:t>5</w:t>
      </w:r>
      <w:r w:rsidRPr="00C84A1A">
        <w:t xml:space="preserve"> Eur.</w:t>
      </w:r>
    </w:p>
    <w:p w14:paraId="6E3478BF" w14:textId="023A0503" w:rsidR="00F072DE" w:rsidRPr="00C84A1A" w:rsidRDefault="00F072DE" w:rsidP="001E6678">
      <w:pPr>
        <w:pStyle w:val="ListParagraph"/>
        <w:numPr>
          <w:ilvl w:val="1"/>
          <w:numId w:val="13"/>
        </w:numPr>
        <w:jc w:val="both"/>
      </w:pPr>
      <w:r w:rsidRPr="00C84A1A">
        <w:lastRenderedPageBreak/>
        <w:t xml:space="preserve">Diskvalifikacinė pražanga – bauda </w:t>
      </w:r>
      <w:r w:rsidR="008C2FEC">
        <w:t>3</w:t>
      </w:r>
      <w:r w:rsidRPr="00C84A1A">
        <w:t>0 Eur ir diskvalifikacija 1 rungtynėms.</w:t>
      </w:r>
      <w:r w:rsidR="00034A71">
        <w:t xml:space="preserve"> Esant grubiam taisyklių pažeidimui RRKL komandų komitetas gali diskvalifikaciją prailginti neribotam laikui.</w:t>
      </w:r>
    </w:p>
    <w:p w14:paraId="6E092707" w14:textId="4F10A0EF" w:rsidR="007A3302" w:rsidRPr="00C84A1A" w:rsidRDefault="007A3302" w:rsidP="001E6678">
      <w:pPr>
        <w:pStyle w:val="ListParagraph"/>
        <w:numPr>
          <w:ilvl w:val="1"/>
          <w:numId w:val="13"/>
        </w:numPr>
        <w:jc w:val="both"/>
      </w:pPr>
      <w:r w:rsidRPr="00C84A1A">
        <w:t>Grasinimai, bauginimai ar įžūlus elgesys teisėjų ar sekre</w:t>
      </w:r>
      <w:r w:rsidR="00034A71">
        <w:t>toriato atžvilgiu. Bauda – nuo 3</w:t>
      </w:r>
      <w:r w:rsidRPr="00C84A1A">
        <w:t>0 Eur</w:t>
      </w:r>
      <w:r w:rsidR="00EA51A7">
        <w:t xml:space="preserve"> ir (arba) diskvalifikacija nuo </w:t>
      </w:r>
      <w:r w:rsidR="00EA51A7">
        <w:rPr>
          <w:lang w:val="en-US"/>
        </w:rPr>
        <w:t xml:space="preserve">1 </w:t>
      </w:r>
      <w:proofErr w:type="spellStart"/>
      <w:r w:rsidR="00EA51A7">
        <w:rPr>
          <w:lang w:val="en-US"/>
        </w:rPr>
        <w:t>rungtyni</w:t>
      </w:r>
      <w:proofErr w:type="spellEnd"/>
      <w:r w:rsidR="00EA51A7">
        <w:t>ų</w:t>
      </w:r>
      <w:r w:rsidR="008C2FEC">
        <w:t xml:space="preserve"> iki pašalinimo iš čempionato.</w:t>
      </w:r>
    </w:p>
    <w:p w14:paraId="702B2A41" w14:textId="0C1B8481" w:rsidR="007A3302" w:rsidRDefault="007A3302" w:rsidP="001E6678">
      <w:pPr>
        <w:pStyle w:val="ListParagraph"/>
        <w:numPr>
          <w:ilvl w:val="1"/>
          <w:numId w:val="13"/>
        </w:numPr>
        <w:jc w:val="both"/>
      </w:pPr>
      <w:r w:rsidRPr="00C84A1A">
        <w:t xml:space="preserve">Smurtas ir/ar veiksmai, keliantys grėsmę žaidėjų, trenerių, teisėjų, sekretoriato teisėjų sveikatai. Bauda nuo </w:t>
      </w:r>
      <w:r w:rsidR="00BF1A04">
        <w:rPr>
          <w:lang w:val="en-US"/>
        </w:rPr>
        <w:t>6</w:t>
      </w:r>
      <w:r w:rsidRPr="00C84A1A">
        <w:t xml:space="preserve">0 Eur ir diskvalifikacija nuo 1 rungtynių iki visiško pašalinimo iš </w:t>
      </w:r>
      <w:r w:rsidR="008C2FEC">
        <w:t>čempionato</w:t>
      </w:r>
      <w:r w:rsidRPr="00C84A1A">
        <w:t>.</w:t>
      </w:r>
    </w:p>
    <w:p w14:paraId="4301036A" w14:textId="77777777" w:rsidR="00A2762A" w:rsidRPr="00C84A1A" w:rsidRDefault="00A2762A" w:rsidP="001E6678">
      <w:pPr>
        <w:pStyle w:val="ListParagraph"/>
        <w:numPr>
          <w:ilvl w:val="1"/>
          <w:numId w:val="13"/>
        </w:numPr>
        <w:jc w:val="both"/>
      </w:pPr>
      <w:r>
        <w:t>Gavus pranešimą apie svarstytiną žaidėjo elgesį, šis žaidėjas yra suspenduojamas iki tol kol RRKL komandų komitetas priims sprendimą ir skirs/neskirs sankcijas.</w:t>
      </w:r>
    </w:p>
    <w:p w14:paraId="4DA06F98" w14:textId="39EE169A" w:rsidR="00CE0BCC" w:rsidRPr="00C84A1A" w:rsidRDefault="00DF2A2A" w:rsidP="0094567F">
      <w:pPr>
        <w:pStyle w:val="ListParagraph"/>
        <w:numPr>
          <w:ilvl w:val="1"/>
          <w:numId w:val="13"/>
        </w:numPr>
        <w:jc w:val="both"/>
      </w:pPr>
      <w:r w:rsidRPr="00C84A1A">
        <w:t xml:space="preserve">Visos paskirtos baudos turi būti sumokėtos iki kitų komandos rungtynių, nebent </w:t>
      </w:r>
      <w:r w:rsidR="00034A71">
        <w:t>RRKL</w:t>
      </w:r>
      <w:r w:rsidRPr="00C84A1A">
        <w:t xml:space="preserve"> direktorius skiria kitokį terminą baudai sumokėti.  Visos baudos turi būti mokamos į lygos atsiskaitomąją sąskaitą.</w:t>
      </w:r>
      <w:r w:rsidR="00AF7778" w:rsidRPr="00C84A1A">
        <w:t xml:space="preserve"> Per duotą terminą nesumokėjus paskirtos baudos </w:t>
      </w:r>
      <w:r w:rsidR="00AF7778" w:rsidRPr="00116BB5">
        <w:rPr>
          <w:b/>
        </w:rPr>
        <w:t>komandai</w:t>
      </w:r>
      <w:r w:rsidR="00AF7778" w:rsidRPr="00C84A1A">
        <w:t xml:space="preserve"> toliau čempionate dalyvauti negalima.</w:t>
      </w:r>
    </w:p>
    <w:p w14:paraId="1EE5F64F" w14:textId="77777777" w:rsidR="007A3302" w:rsidRPr="00C84A1A" w:rsidRDefault="00A2762A" w:rsidP="007A3302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Komandų</w:t>
      </w:r>
      <w:r w:rsidR="007A3302" w:rsidRPr="00C84A1A">
        <w:rPr>
          <w:b/>
        </w:rPr>
        <w:t xml:space="preserve"> pažeidimai ir nuobaudos</w:t>
      </w:r>
    </w:p>
    <w:p w14:paraId="7726F13D" w14:textId="77777777" w:rsidR="007A3302" w:rsidRPr="00C84A1A" w:rsidRDefault="00D44444" w:rsidP="001E6678">
      <w:pPr>
        <w:pStyle w:val="ListParagraph"/>
        <w:numPr>
          <w:ilvl w:val="1"/>
          <w:numId w:val="13"/>
        </w:numPr>
        <w:jc w:val="both"/>
      </w:pPr>
      <w:r w:rsidRPr="00C84A1A">
        <w:t>Komanda be pateisinamos priežasties neatvyksta į čempionato tvarkaraštyje numatytas rungtynes arba palieka salę nepasibaigus rungtynėms. Bauda – varžovų komandai įskaitoma pergalė rezultatu 20:0, nuostatus pažeidusi komanda baudžiama iki 100 Eur bauda. Jei komanda per sezoną į rungtynes neatvyksta kelis kartus, ji gali būti pašalinta iš čempionato. Šis punktas taikomas visiems dėl komandos kaltės įvykusiems techniniams pralaimėjimams.</w:t>
      </w:r>
    </w:p>
    <w:p w14:paraId="2C01A85F" w14:textId="77777777" w:rsidR="00D44444" w:rsidRPr="00C84A1A" w:rsidRDefault="00D44444" w:rsidP="001E6678">
      <w:pPr>
        <w:pStyle w:val="ListParagraph"/>
        <w:numPr>
          <w:ilvl w:val="1"/>
          <w:numId w:val="13"/>
        </w:numPr>
        <w:jc w:val="both"/>
      </w:pPr>
      <w:r w:rsidRPr="00C84A1A">
        <w:t>Rungtynėse žaidė žaidėjas, kuris</w:t>
      </w:r>
      <w:r w:rsidR="00A2762A">
        <w:t xml:space="preserve"> nebuvo registruotas varžyboms ar neturi teisės rungtyniauti čempionate</w:t>
      </w:r>
      <w:r w:rsidRPr="00C84A1A">
        <w:t>. Tų rungtynių rezultatas anuliuojamas, komandai įskaitomas pralaimėjimas 0:20 bei skiriama iki 100 Eur bauda.</w:t>
      </w:r>
    </w:p>
    <w:p w14:paraId="56A51E0D" w14:textId="632CDAB8" w:rsidR="00BF1A04" w:rsidRDefault="00D44444" w:rsidP="001E6678">
      <w:pPr>
        <w:pStyle w:val="ListParagraph"/>
        <w:numPr>
          <w:ilvl w:val="1"/>
          <w:numId w:val="13"/>
        </w:numPr>
        <w:jc w:val="both"/>
      </w:pPr>
      <w:r w:rsidRPr="00C84A1A">
        <w:t xml:space="preserve">Visos paskirtos baudos turi būti sumokėtos iki kitų komandos rungtynių, nebent </w:t>
      </w:r>
      <w:r w:rsidR="00A2762A">
        <w:t>RRKL</w:t>
      </w:r>
      <w:r w:rsidRPr="00C84A1A">
        <w:t xml:space="preserve"> direktorius skiria kitokį terminą baudai sumokėti.  Visos baudos turi būti mokamos į lygos atsiskaitomąją sąskaitą.</w:t>
      </w:r>
      <w:r w:rsidR="00AF7778" w:rsidRPr="00C84A1A">
        <w:t xml:space="preserve"> Per duotą terminą nesumokėjus paskirtos baudos </w:t>
      </w:r>
      <w:r w:rsidR="00AF7778" w:rsidRPr="00116BB5">
        <w:rPr>
          <w:b/>
        </w:rPr>
        <w:t>komandai</w:t>
      </w:r>
      <w:r w:rsidR="00AF7778" w:rsidRPr="00C84A1A">
        <w:t xml:space="preserve"> toliau</w:t>
      </w:r>
      <w:r w:rsidR="00241ADA">
        <w:t xml:space="preserve"> čempionate dalyvauti negalima.</w:t>
      </w:r>
    </w:p>
    <w:p w14:paraId="1D040ED9" w14:textId="77777777" w:rsidR="008C2FEC" w:rsidRPr="005740C3" w:rsidRDefault="008C2FEC" w:rsidP="008C2FEC">
      <w:pPr>
        <w:spacing w:line="240" w:lineRule="auto"/>
        <w:ind w:left="360"/>
        <w:jc w:val="center"/>
        <w:rPr>
          <w:b/>
        </w:rPr>
      </w:pPr>
      <w:r w:rsidRPr="005740C3">
        <w:rPr>
          <w:b/>
        </w:rPr>
        <w:t>X. FINANSINIAI ĮSIPAREIGOJIMAI</w:t>
      </w:r>
    </w:p>
    <w:p w14:paraId="3FBA5E31" w14:textId="77777777" w:rsidR="008C2FEC" w:rsidRPr="005740C3" w:rsidRDefault="008C2FEC" w:rsidP="008C2FEC">
      <w:pPr>
        <w:pStyle w:val="ListParagraph"/>
        <w:numPr>
          <w:ilvl w:val="0"/>
          <w:numId w:val="13"/>
        </w:numPr>
        <w:spacing w:line="240" w:lineRule="auto"/>
        <w:rPr>
          <w:b/>
        </w:rPr>
      </w:pPr>
      <w:r w:rsidRPr="005740C3">
        <w:rPr>
          <w:b/>
        </w:rPr>
        <w:t>Finansiniai įsipareigojimai.</w:t>
      </w:r>
    </w:p>
    <w:p w14:paraId="6BBC62F4" w14:textId="7925E918" w:rsidR="008C2FEC" w:rsidRPr="005740C3" w:rsidRDefault="008C2FEC" w:rsidP="001E6678">
      <w:pPr>
        <w:pStyle w:val="ListParagraph"/>
        <w:numPr>
          <w:ilvl w:val="1"/>
          <w:numId w:val="13"/>
        </w:numPr>
        <w:jc w:val="both"/>
      </w:pPr>
      <w:r w:rsidRPr="005740C3">
        <w:t xml:space="preserve">Komandos dalyvaujančios čempionate moka </w:t>
      </w:r>
      <w:r w:rsidR="0094567F" w:rsidRPr="0094567F">
        <w:rPr>
          <w:highlight w:val="yellow"/>
        </w:rPr>
        <w:t>5</w:t>
      </w:r>
      <w:r w:rsidRPr="0094567F">
        <w:rPr>
          <w:highlight w:val="yellow"/>
        </w:rPr>
        <w:t>00 Eur</w:t>
      </w:r>
      <w:r w:rsidRPr="005740C3">
        <w:t xml:space="preserve"> dydžio dalyvio mokestį</w:t>
      </w:r>
      <w:r w:rsidR="001E6678">
        <w:t>.</w:t>
      </w:r>
    </w:p>
    <w:p w14:paraId="352D0CB9" w14:textId="7194CC88" w:rsidR="008C2FEC" w:rsidRPr="005740C3" w:rsidRDefault="008C2FEC" w:rsidP="001E6678">
      <w:pPr>
        <w:pStyle w:val="ListParagraph"/>
        <w:numPr>
          <w:ilvl w:val="1"/>
          <w:numId w:val="13"/>
        </w:numPr>
        <w:jc w:val="both"/>
      </w:pPr>
      <w:r w:rsidRPr="005740C3">
        <w:t xml:space="preserve">Mokestis panaudojamas išlaidoms, susijusioms su </w:t>
      </w:r>
      <w:r>
        <w:t>RR</w:t>
      </w:r>
      <w:r w:rsidRPr="005740C3">
        <w:t>KL čempionato rengimu, nugalėtojų ir prizininkų apdovanojimu, teisėjavimo</w:t>
      </w:r>
      <w:r>
        <w:t>, sekretoriato, kito personalo</w:t>
      </w:r>
      <w:r w:rsidRPr="005740C3">
        <w:t xml:space="preserve"> apmokėjimo išlaidomis. </w:t>
      </w:r>
    </w:p>
    <w:p w14:paraId="1C4DE635" w14:textId="00E85DCB" w:rsidR="008C2FEC" w:rsidRPr="005740C3" w:rsidRDefault="008C2FEC" w:rsidP="001E6678">
      <w:pPr>
        <w:pStyle w:val="ListParagraph"/>
        <w:numPr>
          <w:ilvl w:val="1"/>
          <w:numId w:val="13"/>
        </w:numPr>
        <w:jc w:val="both"/>
      </w:pPr>
      <w:r w:rsidRPr="005740C3">
        <w:t>Mokestis gali būti mokamas dalimis</w:t>
      </w:r>
      <w:r>
        <w:t>.</w:t>
      </w:r>
      <w:r w:rsidRPr="005740C3">
        <w:t xml:space="preserve"> </w:t>
      </w:r>
      <w:r>
        <w:t>N</w:t>
      </w:r>
      <w:r w:rsidRPr="005740C3">
        <w:t xml:space="preserve">emažiau </w:t>
      </w:r>
      <w:r>
        <w:t>5</w:t>
      </w:r>
      <w:r w:rsidRPr="005740C3">
        <w:t xml:space="preserve">0 proc. dalyvio mokesčio privaloma sumokėti iki </w:t>
      </w:r>
      <w:r>
        <w:t xml:space="preserve">čempionato pradžios. </w:t>
      </w:r>
      <w:r w:rsidRPr="005740C3">
        <w:t xml:space="preserve">Terminą likusios mokesčio dalies sumokėjimui nustato </w:t>
      </w:r>
      <w:r>
        <w:t>RRKL</w:t>
      </w:r>
      <w:r w:rsidRPr="005740C3">
        <w:t xml:space="preserve"> direktorius.</w:t>
      </w:r>
    </w:p>
    <w:p w14:paraId="4ACFB29D" w14:textId="552DFFB8" w:rsidR="008C2FEC" w:rsidRPr="00BF1A04" w:rsidRDefault="008C2FEC" w:rsidP="001E6678">
      <w:pPr>
        <w:pStyle w:val="ListParagraph"/>
        <w:numPr>
          <w:ilvl w:val="1"/>
          <w:numId w:val="13"/>
        </w:numPr>
        <w:jc w:val="both"/>
      </w:pPr>
      <w:r w:rsidRPr="005740C3">
        <w:t xml:space="preserve">Visi mokesčiai ir baudos mokami į lygos atsiskaitomąją sąskaitą: VšĮ </w:t>
      </w:r>
      <w:r>
        <w:t>Rokiškio rajono</w:t>
      </w:r>
      <w:r w:rsidRPr="005740C3">
        <w:t xml:space="preserve"> krepšinio lyga, į. k.  </w:t>
      </w:r>
      <w:r w:rsidRPr="008C2FEC">
        <w:t>304453638</w:t>
      </w:r>
      <w:r w:rsidRPr="005740C3">
        <w:t xml:space="preserve">, sąskaitos </w:t>
      </w:r>
      <w:proofErr w:type="spellStart"/>
      <w:r w:rsidRPr="005740C3">
        <w:t>nr.</w:t>
      </w:r>
      <w:proofErr w:type="spellEnd"/>
      <w:r w:rsidRPr="005740C3">
        <w:t xml:space="preserve"> </w:t>
      </w:r>
      <w:r w:rsidRPr="008C2FEC">
        <w:t>LT627300010151209524</w:t>
      </w:r>
      <w:r w:rsidRPr="005740C3">
        <w:t>, bankas AB „Swedbank“.</w:t>
      </w:r>
    </w:p>
    <w:sectPr w:rsidR="008C2FEC" w:rsidRPr="00BF1A04" w:rsidSect="00A2762A">
      <w:headerReference w:type="even" r:id="rId10"/>
      <w:headerReference w:type="default" r:id="rId11"/>
      <w:pgSz w:w="12240" w:h="15840"/>
      <w:pgMar w:top="720" w:right="720" w:bottom="720" w:left="72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28A8D" w14:textId="77777777" w:rsidR="000C0BFB" w:rsidRDefault="000C0BFB" w:rsidP="00F455F0">
      <w:pPr>
        <w:spacing w:after="0" w:line="240" w:lineRule="auto"/>
      </w:pPr>
      <w:r>
        <w:separator/>
      </w:r>
    </w:p>
  </w:endnote>
  <w:endnote w:type="continuationSeparator" w:id="0">
    <w:p w14:paraId="3FD1D32A" w14:textId="77777777" w:rsidR="000C0BFB" w:rsidRDefault="000C0BFB" w:rsidP="00F4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94C65" w14:textId="77777777" w:rsidR="000C0BFB" w:rsidRDefault="000C0BFB" w:rsidP="00F455F0">
      <w:pPr>
        <w:spacing w:after="0" w:line="240" w:lineRule="auto"/>
      </w:pPr>
      <w:r>
        <w:separator/>
      </w:r>
    </w:p>
  </w:footnote>
  <w:footnote w:type="continuationSeparator" w:id="0">
    <w:p w14:paraId="239EF3EE" w14:textId="77777777" w:rsidR="000C0BFB" w:rsidRDefault="000C0BFB" w:rsidP="00F4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FF16" w14:textId="77777777" w:rsidR="00E94DB2" w:rsidRDefault="00E94DB2" w:rsidP="00E94DB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D6EB00" w14:textId="77777777" w:rsidR="00E94DB2" w:rsidRDefault="00E94DB2" w:rsidP="00E94DB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FB21" w14:textId="77777777" w:rsidR="00E94DB2" w:rsidRPr="00C07883" w:rsidRDefault="00E94DB2" w:rsidP="00E94DB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B11CC"/>
    <w:multiLevelType w:val="multilevel"/>
    <w:tmpl w:val="A732D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924424"/>
    <w:multiLevelType w:val="hybridMultilevel"/>
    <w:tmpl w:val="1D9C2B78"/>
    <w:lvl w:ilvl="0" w:tplc="7648188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E625BCB"/>
    <w:multiLevelType w:val="hybridMultilevel"/>
    <w:tmpl w:val="7ED8A5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867B4"/>
    <w:multiLevelType w:val="hybridMultilevel"/>
    <w:tmpl w:val="4D74EDD2"/>
    <w:lvl w:ilvl="0" w:tplc="464E7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F0D3A"/>
    <w:multiLevelType w:val="multilevel"/>
    <w:tmpl w:val="5ECA067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9EB3D38"/>
    <w:multiLevelType w:val="hybridMultilevel"/>
    <w:tmpl w:val="2D0A4D9A"/>
    <w:lvl w:ilvl="0" w:tplc="0C1876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635920"/>
    <w:multiLevelType w:val="hybridMultilevel"/>
    <w:tmpl w:val="2688AB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71166"/>
    <w:multiLevelType w:val="hybridMultilevel"/>
    <w:tmpl w:val="E8B2873A"/>
    <w:lvl w:ilvl="0" w:tplc="949CB36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0696DC9"/>
    <w:multiLevelType w:val="hybridMultilevel"/>
    <w:tmpl w:val="9D88FFCC"/>
    <w:lvl w:ilvl="0" w:tplc="92B01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F7D54"/>
    <w:multiLevelType w:val="multilevel"/>
    <w:tmpl w:val="BB949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8256869"/>
    <w:multiLevelType w:val="hybridMultilevel"/>
    <w:tmpl w:val="9E7443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C1561"/>
    <w:multiLevelType w:val="hybridMultilevel"/>
    <w:tmpl w:val="D80CEFD4"/>
    <w:lvl w:ilvl="0" w:tplc="4DB22B4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78454415">
    <w:abstractNumId w:val="3"/>
  </w:num>
  <w:num w:numId="2" w16cid:durableId="1073745087">
    <w:abstractNumId w:val="5"/>
  </w:num>
  <w:num w:numId="3" w16cid:durableId="501746844">
    <w:abstractNumId w:val="7"/>
  </w:num>
  <w:num w:numId="4" w16cid:durableId="2016414982">
    <w:abstractNumId w:val="8"/>
  </w:num>
  <w:num w:numId="5" w16cid:durableId="68843756">
    <w:abstractNumId w:val="11"/>
  </w:num>
  <w:num w:numId="6" w16cid:durableId="1792892132">
    <w:abstractNumId w:val="1"/>
  </w:num>
  <w:num w:numId="7" w16cid:durableId="175384357">
    <w:abstractNumId w:val="6"/>
  </w:num>
  <w:num w:numId="8" w16cid:durableId="1541742634">
    <w:abstractNumId w:val="2"/>
  </w:num>
  <w:num w:numId="9" w16cid:durableId="457187545">
    <w:abstractNumId w:val="10"/>
  </w:num>
  <w:num w:numId="10" w16cid:durableId="1423255117">
    <w:abstractNumId w:val="0"/>
  </w:num>
  <w:num w:numId="11" w16cid:durableId="986739563">
    <w:abstractNumId w:val="9"/>
  </w:num>
  <w:num w:numId="12" w16cid:durableId="576329610">
    <w:abstractNumId w:val="4"/>
  </w:num>
  <w:num w:numId="13" w16cid:durableId="872380354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06B"/>
    <w:rsid w:val="00022A54"/>
    <w:rsid w:val="00025F93"/>
    <w:rsid w:val="00034A71"/>
    <w:rsid w:val="000738AE"/>
    <w:rsid w:val="00076791"/>
    <w:rsid w:val="0007706A"/>
    <w:rsid w:val="000A64F3"/>
    <w:rsid w:val="000C0BFB"/>
    <w:rsid w:val="000D5B9E"/>
    <w:rsid w:val="000E0F88"/>
    <w:rsid w:val="000E63D5"/>
    <w:rsid w:val="000F5329"/>
    <w:rsid w:val="000F6B18"/>
    <w:rsid w:val="0011260B"/>
    <w:rsid w:val="00116BB5"/>
    <w:rsid w:val="00132F71"/>
    <w:rsid w:val="001712D2"/>
    <w:rsid w:val="001E6678"/>
    <w:rsid w:val="00212F83"/>
    <w:rsid w:val="002264AD"/>
    <w:rsid w:val="00237973"/>
    <w:rsid w:val="00241ADA"/>
    <w:rsid w:val="00267311"/>
    <w:rsid w:val="00285268"/>
    <w:rsid w:val="003043B1"/>
    <w:rsid w:val="00310AA4"/>
    <w:rsid w:val="00377E05"/>
    <w:rsid w:val="003A16D9"/>
    <w:rsid w:val="003A217D"/>
    <w:rsid w:val="003E7EF9"/>
    <w:rsid w:val="003F1B1E"/>
    <w:rsid w:val="003F78C1"/>
    <w:rsid w:val="00412AB4"/>
    <w:rsid w:val="004320E8"/>
    <w:rsid w:val="004366F9"/>
    <w:rsid w:val="00461444"/>
    <w:rsid w:val="0048136E"/>
    <w:rsid w:val="00491B7A"/>
    <w:rsid w:val="004C2C5B"/>
    <w:rsid w:val="004F782F"/>
    <w:rsid w:val="00500FDD"/>
    <w:rsid w:val="00506D18"/>
    <w:rsid w:val="00532C90"/>
    <w:rsid w:val="005527D5"/>
    <w:rsid w:val="0056536B"/>
    <w:rsid w:val="005A723D"/>
    <w:rsid w:val="005A748A"/>
    <w:rsid w:val="005C7127"/>
    <w:rsid w:val="005D0518"/>
    <w:rsid w:val="00621C44"/>
    <w:rsid w:val="00663CAA"/>
    <w:rsid w:val="006A1E28"/>
    <w:rsid w:val="006A4362"/>
    <w:rsid w:val="006D5830"/>
    <w:rsid w:val="00700938"/>
    <w:rsid w:val="007053DE"/>
    <w:rsid w:val="00711301"/>
    <w:rsid w:val="007274E6"/>
    <w:rsid w:val="00733C1F"/>
    <w:rsid w:val="00746CF8"/>
    <w:rsid w:val="0078106B"/>
    <w:rsid w:val="007A3302"/>
    <w:rsid w:val="007F0CCE"/>
    <w:rsid w:val="00803394"/>
    <w:rsid w:val="00805834"/>
    <w:rsid w:val="00806B1F"/>
    <w:rsid w:val="00822F46"/>
    <w:rsid w:val="008356F2"/>
    <w:rsid w:val="008A70C1"/>
    <w:rsid w:val="008C2FEC"/>
    <w:rsid w:val="008F349E"/>
    <w:rsid w:val="0091761D"/>
    <w:rsid w:val="009357DE"/>
    <w:rsid w:val="0094567F"/>
    <w:rsid w:val="009804EA"/>
    <w:rsid w:val="00990B35"/>
    <w:rsid w:val="009C0F4A"/>
    <w:rsid w:val="00A02F29"/>
    <w:rsid w:val="00A2762A"/>
    <w:rsid w:val="00A701A7"/>
    <w:rsid w:val="00AA3DE9"/>
    <w:rsid w:val="00AC30D8"/>
    <w:rsid w:val="00AD7544"/>
    <w:rsid w:val="00AF7778"/>
    <w:rsid w:val="00B06D8E"/>
    <w:rsid w:val="00B63D55"/>
    <w:rsid w:val="00B65D99"/>
    <w:rsid w:val="00B707A9"/>
    <w:rsid w:val="00B8098A"/>
    <w:rsid w:val="00B9373E"/>
    <w:rsid w:val="00BB1C9C"/>
    <w:rsid w:val="00BF1A04"/>
    <w:rsid w:val="00BF298F"/>
    <w:rsid w:val="00BF66A6"/>
    <w:rsid w:val="00C067AC"/>
    <w:rsid w:val="00C2218B"/>
    <w:rsid w:val="00C84A1A"/>
    <w:rsid w:val="00CC6322"/>
    <w:rsid w:val="00CE0BCC"/>
    <w:rsid w:val="00CE56A3"/>
    <w:rsid w:val="00D10FCE"/>
    <w:rsid w:val="00D37CBC"/>
    <w:rsid w:val="00D44444"/>
    <w:rsid w:val="00D86C5E"/>
    <w:rsid w:val="00DB5D30"/>
    <w:rsid w:val="00DD2E42"/>
    <w:rsid w:val="00DE1AA5"/>
    <w:rsid w:val="00DF2A2A"/>
    <w:rsid w:val="00E2675A"/>
    <w:rsid w:val="00E336CD"/>
    <w:rsid w:val="00E336FF"/>
    <w:rsid w:val="00E71B2E"/>
    <w:rsid w:val="00E80246"/>
    <w:rsid w:val="00E839A4"/>
    <w:rsid w:val="00E912D7"/>
    <w:rsid w:val="00E94DB2"/>
    <w:rsid w:val="00EA51A7"/>
    <w:rsid w:val="00EE1673"/>
    <w:rsid w:val="00F072DE"/>
    <w:rsid w:val="00F0777D"/>
    <w:rsid w:val="00F140BF"/>
    <w:rsid w:val="00F25920"/>
    <w:rsid w:val="00F41EDF"/>
    <w:rsid w:val="00F455F0"/>
    <w:rsid w:val="00F70C18"/>
    <w:rsid w:val="00F940A4"/>
    <w:rsid w:val="00FA6A5C"/>
    <w:rsid w:val="00FB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DECB"/>
  <w15:chartTrackingRefBased/>
  <w15:docId w15:val="{47FBAB9C-4188-4FEA-BB90-EC0593AB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06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455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455F0"/>
  </w:style>
  <w:style w:type="paragraph" w:styleId="Footer">
    <w:name w:val="footer"/>
    <w:basedOn w:val="Normal"/>
    <w:link w:val="FooterChar"/>
    <w:uiPriority w:val="99"/>
    <w:unhideWhenUsed/>
    <w:rsid w:val="00F455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5F0"/>
  </w:style>
  <w:style w:type="character" w:styleId="PageNumber">
    <w:name w:val="page number"/>
    <w:basedOn w:val="DefaultParagraphFont"/>
    <w:rsid w:val="00F455F0"/>
  </w:style>
  <w:style w:type="paragraph" w:styleId="NormalWeb">
    <w:name w:val="Normal (Web)"/>
    <w:basedOn w:val="Normal"/>
    <w:uiPriority w:val="99"/>
    <w:unhideWhenUsed/>
    <w:rsid w:val="00F4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unhideWhenUsed/>
    <w:rsid w:val="00506D1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41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00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ynas@rokiskiosporta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47D77-2BD8-412A-B7BD-FC188589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4</Pages>
  <Words>7450</Words>
  <Characters>4247</Characters>
  <Application>Microsoft Office Word</Application>
  <DocSecurity>0</DocSecurity>
  <Lines>35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</dc:creator>
  <cp:keywords/>
  <dc:description/>
  <cp:lastModifiedBy>Martis Partis</cp:lastModifiedBy>
  <cp:revision>68</cp:revision>
  <dcterms:created xsi:type="dcterms:W3CDTF">2015-09-01T09:40:00Z</dcterms:created>
  <dcterms:modified xsi:type="dcterms:W3CDTF">2023-09-19T12:37:00Z</dcterms:modified>
</cp:coreProperties>
</file>